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5B2" w:rsidRPr="00A31F99" w:rsidRDefault="004575C7" w:rsidP="00A31F99">
      <w:pPr>
        <w:pStyle w:val="a3"/>
        <w:widowControl/>
        <w:numPr>
          <w:ilvl w:val="0"/>
          <w:numId w:val="3"/>
        </w:numPr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業界實習</w:t>
      </w:r>
      <w:r w:rsidR="00633F86" w:rsidRPr="00A31F99"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B</w:t>
      </w:r>
      <w:r w:rsidR="00A31F99" w:rsidRPr="00A31F99">
        <w:rPr>
          <w:rFonts w:ascii="Times New Roman" w:eastAsia="標楷體" w:hAnsi="Times New Roman" w:hint="eastAsia"/>
          <w:sz w:val="28"/>
          <w:szCs w:val="28"/>
        </w:rPr>
        <w:t>01</w:t>
      </w:r>
      <w:r w:rsidR="00BF05B2" w:rsidRPr="00A31F99">
        <w:rPr>
          <w:rFonts w:ascii="Times New Roman" w:eastAsia="標楷體" w:hAnsi="Times New Roman" w:hint="eastAsia"/>
          <w:sz w:val="28"/>
          <w:szCs w:val="28"/>
        </w:rPr>
        <w:t>)</w:t>
      </w:r>
    </w:p>
    <w:tbl>
      <w:tblPr>
        <w:tblW w:w="115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28"/>
        <w:gridCol w:w="905"/>
        <w:gridCol w:w="992"/>
        <w:gridCol w:w="709"/>
        <w:gridCol w:w="1147"/>
        <w:gridCol w:w="129"/>
        <w:gridCol w:w="850"/>
        <w:gridCol w:w="1253"/>
        <w:gridCol w:w="1418"/>
        <w:gridCol w:w="992"/>
        <w:gridCol w:w="992"/>
        <w:gridCol w:w="576"/>
        <w:gridCol w:w="576"/>
      </w:tblGrid>
      <w:tr w:rsidR="00804873" w:rsidRPr="00C7748E" w:rsidTr="00804873">
        <w:trPr>
          <w:trHeight w:val="324"/>
          <w:jc w:val="center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/>
          </w:tcPr>
          <w:p w:rsidR="00804873" w:rsidRPr="00C7748E" w:rsidRDefault="00804873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</w:p>
        </w:tc>
        <w:tc>
          <w:tcPr>
            <w:tcW w:w="428" w:type="dxa"/>
            <w:vMerge w:val="restar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04873" w:rsidRPr="00C7748E" w:rsidRDefault="00804873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C7748E">
              <w:rPr>
                <w:rFonts w:eastAsia="標楷體"/>
              </w:rPr>
              <w:t>編號</w:t>
            </w:r>
          </w:p>
        </w:tc>
        <w:tc>
          <w:tcPr>
            <w:tcW w:w="1897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04873" w:rsidRPr="00C7748E" w:rsidRDefault="00804873" w:rsidP="00A31F99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學制</w:t>
            </w:r>
            <w:r w:rsidRPr="00C7748E">
              <w:rPr>
                <w:rFonts w:eastAsia="標楷體"/>
              </w:rPr>
              <w:t>科別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04873" w:rsidRPr="00C7748E" w:rsidRDefault="00804873" w:rsidP="003712A4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04873" w:rsidRPr="00C7748E" w:rsidRDefault="00804873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C7748E">
              <w:rPr>
                <w:rFonts w:eastAsia="標楷體"/>
              </w:rPr>
              <w:t>學生人數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804873" w:rsidRPr="00C7748E" w:rsidRDefault="00804873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原住民學生人數</w:t>
            </w:r>
          </w:p>
        </w:tc>
        <w:tc>
          <w:tcPr>
            <w:tcW w:w="125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04873" w:rsidRPr="00C7748E" w:rsidRDefault="00804873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C7748E">
              <w:rPr>
                <w:rFonts w:eastAsia="標楷體"/>
              </w:rPr>
              <w:t>課程名稱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04873" w:rsidRPr="00C7748E" w:rsidRDefault="005F23A5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業界實習</w:t>
            </w:r>
          </w:p>
        </w:tc>
        <w:tc>
          <w:tcPr>
            <w:tcW w:w="11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04873" w:rsidRPr="00C7748E" w:rsidRDefault="00804873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C7748E">
              <w:rPr>
                <w:rFonts w:eastAsia="標楷體"/>
                <w:sz w:val="20"/>
                <w:szCs w:val="20"/>
              </w:rPr>
              <w:t>辦理年度</w:t>
            </w:r>
          </w:p>
        </w:tc>
      </w:tr>
      <w:tr w:rsidR="00804873" w:rsidRPr="00C7748E" w:rsidTr="00804873">
        <w:trPr>
          <w:trHeight w:val="627"/>
          <w:jc w:val="center"/>
        </w:trPr>
        <w:tc>
          <w:tcPr>
            <w:tcW w:w="563" w:type="dxa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</w:tcPr>
          <w:p w:rsidR="00804873" w:rsidRPr="00C7748E" w:rsidRDefault="00804873" w:rsidP="00D83F2D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eastAsia="標楷體"/>
              </w:rPr>
            </w:pPr>
          </w:p>
        </w:tc>
        <w:tc>
          <w:tcPr>
            <w:tcW w:w="428" w:type="dxa"/>
            <w:vMerge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2F2F2"/>
          </w:tcPr>
          <w:p w:rsidR="00804873" w:rsidRPr="00C7748E" w:rsidRDefault="00804873" w:rsidP="00D83F2D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eastAsia="標楷體"/>
              </w:rPr>
            </w:pPr>
          </w:p>
        </w:tc>
        <w:tc>
          <w:tcPr>
            <w:tcW w:w="1897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/>
          </w:tcPr>
          <w:p w:rsidR="00804873" w:rsidRPr="00C7748E" w:rsidRDefault="00804873" w:rsidP="00D83F2D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804873" w:rsidRPr="00C7748E" w:rsidRDefault="00804873" w:rsidP="00D83F2D">
            <w:pPr>
              <w:snapToGrid w:val="0"/>
              <w:spacing w:line="400" w:lineRule="exact"/>
              <w:ind w:leftChars="-35" w:left="-84" w:rightChars="-42" w:right="-101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804873" w:rsidRPr="00C7748E" w:rsidRDefault="00804873" w:rsidP="00D83F2D">
            <w:pPr>
              <w:snapToGrid w:val="0"/>
              <w:spacing w:line="400" w:lineRule="exact"/>
              <w:ind w:leftChars="-35" w:left="-84" w:rightChars="-42" w:right="-101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804873" w:rsidRPr="00C7748E" w:rsidRDefault="00804873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</w:p>
        </w:tc>
        <w:tc>
          <w:tcPr>
            <w:tcW w:w="1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04873" w:rsidRPr="00C7748E" w:rsidRDefault="00804873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04873" w:rsidRPr="00C7748E" w:rsidRDefault="00804873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C7748E">
              <w:rPr>
                <w:rFonts w:eastAsia="標楷體"/>
              </w:rPr>
              <w:t>廠家名稱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04873" w:rsidRPr="00C7748E" w:rsidRDefault="00804873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C7748E">
              <w:rPr>
                <w:rFonts w:eastAsia="標楷體"/>
              </w:rPr>
              <w:t>天</w:t>
            </w:r>
            <w:r w:rsidR="005F23A5">
              <w:rPr>
                <w:rFonts w:eastAsia="標楷體" w:hint="eastAsia"/>
              </w:rPr>
              <w:t>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04873" w:rsidRPr="00C7748E" w:rsidRDefault="00804873" w:rsidP="00D83F2D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eastAsia="標楷體"/>
              </w:rPr>
            </w:pPr>
            <w:r w:rsidRPr="00C7748E">
              <w:rPr>
                <w:rFonts w:eastAsia="標楷體"/>
              </w:rPr>
              <w:t>地點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04873" w:rsidRPr="00C7748E" w:rsidRDefault="00217A67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="00726FA6">
              <w:rPr>
                <w:rFonts w:eastAsia="標楷體" w:hint="eastAsia"/>
              </w:rPr>
              <w:t>2</w:t>
            </w:r>
          </w:p>
          <w:p w:rsidR="00804873" w:rsidRPr="00C7748E" w:rsidRDefault="00804873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C7748E">
              <w:rPr>
                <w:rFonts w:eastAsia="標楷體"/>
              </w:rPr>
              <w:t>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04873" w:rsidRPr="00C7748E" w:rsidRDefault="00804873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A871AC">
              <w:rPr>
                <w:rFonts w:eastAsia="標楷體" w:hint="eastAsia"/>
              </w:rPr>
              <w:t>1</w:t>
            </w:r>
            <w:r w:rsidR="00726FA6">
              <w:rPr>
                <w:rFonts w:eastAsia="標楷體" w:hint="eastAsia"/>
              </w:rPr>
              <w:t>3</w:t>
            </w:r>
          </w:p>
          <w:p w:rsidR="00804873" w:rsidRPr="00C7748E" w:rsidRDefault="00804873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C7748E">
              <w:rPr>
                <w:rFonts w:eastAsia="標楷體"/>
              </w:rPr>
              <w:t>年</w:t>
            </w:r>
          </w:p>
        </w:tc>
      </w:tr>
      <w:tr w:rsidR="0090286A" w:rsidRPr="006608A8" w:rsidTr="00BF05EA">
        <w:trPr>
          <w:trHeight w:val="939"/>
          <w:jc w:val="center"/>
        </w:trPr>
        <w:tc>
          <w:tcPr>
            <w:tcW w:w="5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286A" w:rsidRPr="006C3511" w:rsidRDefault="0090286A" w:rsidP="0090286A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6C3511">
              <w:rPr>
                <w:rFonts w:ascii="標楷體" w:eastAsia="標楷體" w:hAnsi="標楷體" w:hint="eastAsia"/>
                <w:szCs w:val="24"/>
              </w:rPr>
              <w:t>申請</w:t>
            </w:r>
          </w:p>
          <w:p w:rsidR="0090286A" w:rsidRPr="006C3511" w:rsidRDefault="0090286A" w:rsidP="0090286A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6C3511">
              <w:rPr>
                <w:rFonts w:ascii="標楷體" w:eastAsia="標楷體" w:hAnsi="標楷體" w:hint="eastAsia"/>
                <w:szCs w:val="24"/>
              </w:rPr>
              <w:t>計劃</w:t>
            </w:r>
          </w:p>
        </w:tc>
        <w:tc>
          <w:tcPr>
            <w:tcW w:w="428" w:type="dxa"/>
            <w:vMerge w:val="restart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6C3511" w:rsidRDefault="0090286A" w:rsidP="0090286A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</w:t>
            </w:r>
            <w:r w:rsidR="00F3145F">
              <w:rPr>
                <w:rFonts w:ascii="標楷體" w:eastAsia="標楷體" w:hAnsi="標楷體"/>
                <w:szCs w:val="24"/>
              </w:rPr>
              <w:t>200</w:t>
            </w:r>
            <w:r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189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E41D4E" w:rsidRDefault="0090286A" w:rsidP="0090286A">
            <w:pPr>
              <w:snapToGrid w:val="0"/>
              <w:spacing w:line="240" w:lineRule="exact"/>
              <w:ind w:leftChars="-35" w:left="-84" w:rightChars="-42" w:right="-101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職業類科-日間部</w:t>
            </w:r>
          </w:p>
          <w:p w:rsidR="0090286A" w:rsidRPr="00E41D4E" w:rsidRDefault="0090286A" w:rsidP="0090286A">
            <w:pPr>
              <w:snapToGrid w:val="0"/>
              <w:spacing w:line="240" w:lineRule="exact"/>
              <w:ind w:leftChars="-35" w:left="-84" w:rightChars="-42" w:right="-101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商業與管理群/商業經營科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E41D4E" w:rsidRDefault="0090286A" w:rsidP="0090286A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201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E41D4E" w:rsidRDefault="0090286A" w:rsidP="0090286A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E41D4E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男生</w:t>
            </w:r>
            <w:r w:rsidR="00726FA6" w:rsidRPr="00E41D4E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8</w:t>
            </w:r>
            <w:r w:rsidRPr="00E41D4E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人</w:t>
            </w:r>
          </w:p>
          <w:p w:rsidR="0090286A" w:rsidRPr="00E41D4E" w:rsidRDefault="0090286A" w:rsidP="00F3145F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E41D4E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女生</w:t>
            </w:r>
            <w:r w:rsidR="00726FA6" w:rsidRPr="00E41D4E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2</w:t>
            </w:r>
            <w:r w:rsidRPr="00E41D4E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0286A" w:rsidRPr="00E41D4E" w:rsidRDefault="00F3145F" w:rsidP="0090286A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/>
                <w:color w:val="BFBFBF" w:themeColor="background1" w:themeShade="BF"/>
                <w:szCs w:val="24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E41D4E" w:rsidRDefault="0090286A" w:rsidP="0090286A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行銷</w:t>
            </w:r>
          </w:p>
          <w:p w:rsidR="0090286A" w:rsidRPr="00E41D4E" w:rsidRDefault="0090286A" w:rsidP="0090286A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實務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E41D4E" w:rsidRDefault="0090286A" w:rsidP="0090286A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喜互惠股份有限公司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E41D4E" w:rsidRDefault="0090286A" w:rsidP="0090286A">
            <w:pPr>
              <w:snapToGrid w:val="0"/>
              <w:spacing w:line="240" w:lineRule="exact"/>
              <w:ind w:leftChars="-35" w:left="-84" w:rightChars="-42" w:right="-101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</w:p>
          <w:p w:rsidR="0090286A" w:rsidRPr="00E41D4E" w:rsidRDefault="0090286A" w:rsidP="0090286A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3天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E41D4E" w:rsidRDefault="0090286A" w:rsidP="0090286A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宜蘭縣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86A" w:rsidRPr="00E41D4E" w:rsidRDefault="0090286A" w:rsidP="0090286A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BFBFBF" w:themeColor="background1" w:themeShade="BF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286A" w:rsidRPr="00E41D4E" w:rsidRDefault="0090286A" w:rsidP="0090286A">
            <w:pPr>
              <w:snapToGrid w:val="0"/>
              <w:spacing w:line="240" w:lineRule="exact"/>
              <w:ind w:rightChars="-42" w:right="-101"/>
              <w:rPr>
                <w:rFonts w:eastAsia="標楷體"/>
                <w:color w:val="BFBFBF" w:themeColor="background1" w:themeShade="BF"/>
              </w:rPr>
            </w:pPr>
            <w:r w:rsidRPr="00E41D4E">
              <w:rPr>
                <w:rFonts w:eastAsia="標楷體"/>
                <w:color w:val="BFBFBF" w:themeColor="background1" w:themeShade="BF"/>
              </w:rPr>
              <w:sym w:font="Wingdings 2" w:char="F050"/>
            </w:r>
          </w:p>
        </w:tc>
      </w:tr>
      <w:tr w:rsidR="0090286A" w:rsidRPr="006608A8" w:rsidTr="00BF05EA">
        <w:trPr>
          <w:trHeight w:val="939"/>
          <w:jc w:val="center"/>
        </w:trPr>
        <w:tc>
          <w:tcPr>
            <w:tcW w:w="5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286A" w:rsidRDefault="0090286A" w:rsidP="0090286A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FF3707">
              <w:rPr>
                <w:rFonts w:eastAsia="標楷體" w:hint="eastAsia"/>
              </w:rPr>
              <w:t>實際</w:t>
            </w:r>
          </w:p>
          <w:p w:rsidR="0090286A" w:rsidRPr="00FF3707" w:rsidRDefault="0090286A" w:rsidP="0090286A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FF3707">
              <w:rPr>
                <w:rFonts w:eastAsia="標楷體" w:hint="eastAsia"/>
              </w:rPr>
              <w:t>辦理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0D3094" w:rsidRDefault="0090286A" w:rsidP="0090286A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189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E41D4E" w:rsidRDefault="0090286A" w:rsidP="0090286A">
            <w:pPr>
              <w:snapToGrid w:val="0"/>
              <w:spacing w:line="240" w:lineRule="exact"/>
              <w:ind w:leftChars="-35" w:left="-84" w:rightChars="-42" w:right="-101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職業類科-日間部</w:t>
            </w:r>
          </w:p>
          <w:p w:rsidR="0090286A" w:rsidRPr="00E41D4E" w:rsidRDefault="0090286A" w:rsidP="0090286A">
            <w:pPr>
              <w:snapToGrid w:val="0"/>
              <w:spacing w:line="240" w:lineRule="exact"/>
              <w:ind w:leftChars="-35" w:left="-84" w:rightChars="-42" w:right="-101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商業與管理群/商業經營科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E41D4E" w:rsidRDefault="0090286A" w:rsidP="0090286A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201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E41D4E" w:rsidRDefault="0090286A" w:rsidP="0090286A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E41D4E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男生</w:t>
            </w:r>
            <w:r w:rsidR="00F3145F" w:rsidRPr="00E41D4E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4</w:t>
            </w:r>
          </w:p>
          <w:p w:rsidR="0090286A" w:rsidRPr="00E41D4E" w:rsidRDefault="0090286A" w:rsidP="00F3145F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BFBFBF" w:themeColor="background1" w:themeShade="BF"/>
              </w:rPr>
            </w:pPr>
            <w:r w:rsidRPr="00E41D4E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女生</w:t>
            </w:r>
            <w:r w:rsidR="00726FA6" w:rsidRPr="00E41D4E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0286A" w:rsidRPr="00E41D4E" w:rsidRDefault="00F3145F" w:rsidP="0090286A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/>
                <w:color w:val="BFBFBF" w:themeColor="background1" w:themeShade="BF"/>
                <w:szCs w:val="24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E41D4E" w:rsidRDefault="0090286A" w:rsidP="0090286A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行銷</w:t>
            </w:r>
          </w:p>
          <w:p w:rsidR="0090286A" w:rsidRPr="00E41D4E" w:rsidRDefault="0090286A" w:rsidP="0090286A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BFBFBF" w:themeColor="background1" w:themeShade="BF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實務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E41D4E" w:rsidRDefault="0090286A" w:rsidP="0090286A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BFBFBF" w:themeColor="background1" w:themeShade="BF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喜互惠股份有限公司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E41D4E" w:rsidRDefault="0090286A" w:rsidP="0090286A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BFBFBF" w:themeColor="background1" w:themeShade="BF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3天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E41D4E" w:rsidRDefault="0090286A" w:rsidP="0090286A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BFBFBF" w:themeColor="background1" w:themeShade="BF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宜蘭縣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86A" w:rsidRPr="00E41D4E" w:rsidRDefault="0090286A" w:rsidP="0090286A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BFBFBF" w:themeColor="background1" w:themeShade="BF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286A" w:rsidRPr="00E41D4E" w:rsidRDefault="0090286A" w:rsidP="0090286A">
            <w:pPr>
              <w:snapToGrid w:val="0"/>
              <w:spacing w:line="240" w:lineRule="exact"/>
              <w:ind w:rightChars="-42" w:right="-101"/>
              <w:rPr>
                <w:rFonts w:eastAsia="標楷體"/>
                <w:color w:val="BFBFBF" w:themeColor="background1" w:themeShade="BF"/>
              </w:rPr>
            </w:pPr>
            <w:r w:rsidRPr="00E41D4E">
              <w:rPr>
                <w:rFonts w:eastAsia="標楷體"/>
                <w:color w:val="BFBFBF" w:themeColor="background1" w:themeShade="BF"/>
              </w:rPr>
              <w:sym w:font="Wingdings 2" w:char="F050"/>
            </w:r>
          </w:p>
        </w:tc>
      </w:tr>
      <w:tr w:rsidR="00217A67" w:rsidRPr="00C7748E" w:rsidTr="00E41D4E">
        <w:trPr>
          <w:trHeight w:val="529"/>
          <w:jc w:val="center"/>
        </w:trPr>
        <w:tc>
          <w:tcPr>
            <w:tcW w:w="6976" w:type="dxa"/>
            <w:gridSpan w:val="9"/>
            <w:tcBorders>
              <w:top w:val="single" w:sz="2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217A67" w:rsidRPr="00817410" w:rsidRDefault="00217A67" w:rsidP="00E41D4E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817410">
              <w:rPr>
                <w:rFonts w:eastAsia="標楷體" w:hint="eastAsia"/>
              </w:rPr>
              <w:t>是否曾經申請計畫修正</w:t>
            </w:r>
          </w:p>
        </w:tc>
        <w:tc>
          <w:tcPr>
            <w:tcW w:w="4554" w:type="dxa"/>
            <w:gridSpan w:val="5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7A67" w:rsidRPr="00C7748E" w:rsidRDefault="00217A67" w:rsidP="00217A67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ascii="標楷體" w:eastAsia="標楷體" w:hAnsi="標楷體"/>
                <w:color w:val="808080"/>
              </w:rPr>
            </w:pPr>
            <w:r w:rsidRPr="00C7748E"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t xml:space="preserve">   </w:t>
            </w:r>
            <w:r w:rsidR="0090286A">
              <w:rPr>
                <w:rFonts w:ascii="標楷體" w:eastAsia="標楷體" w:hAnsi="標楷體" w:hint="eastAsia"/>
                <w:kern w:val="0"/>
              </w:rPr>
              <w:t>■</w:t>
            </w:r>
            <w:r w:rsidRPr="00C7748E">
              <w:rPr>
                <w:rFonts w:ascii="標楷體" w:eastAsia="標楷體" w:hAnsi="標楷體"/>
              </w:rPr>
              <w:t>否</w:t>
            </w:r>
          </w:p>
        </w:tc>
      </w:tr>
      <w:tr w:rsidR="00217A67" w:rsidRPr="00C7748E" w:rsidTr="00E41D4E">
        <w:trPr>
          <w:trHeight w:val="529"/>
          <w:jc w:val="center"/>
        </w:trPr>
        <w:tc>
          <w:tcPr>
            <w:tcW w:w="6976" w:type="dxa"/>
            <w:gridSpan w:val="9"/>
            <w:tcBorders>
              <w:top w:val="single" w:sz="2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217A67" w:rsidRPr="006608A8" w:rsidRDefault="00217A67" w:rsidP="00E41D4E">
            <w:pPr>
              <w:snapToGrid w:val="0"/>
              <w:spacing w:line="260" w:lineRule="exact"/>
              <w:jc w:val="center"/>
              <w:rPr>
                <w:rFonts w:eastAsia="標楷體"/>
                <w:color w:val="808080"/>
              </w:rPr>
            </w:pPr>
            <w:r w:rsidRPr="006608A8">
              <w:rPr>
                <w:rFonts w:eastAsia="標楷體"/>
              </w:rPr>
              <w:t>本班是否同時申辦就業導向專班</w:t>
            </w:r>
          </w:p>
        </w:tc>
        <w:tc>
          <w:tcPr>
            <w:tcW w:w="4554" w:type="dxa"/>
            <w:gridSpan w:val="5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7A67" w:rsidRPr="00C7748E" w:rsidRDefault="00217A67" w:rsidP="00217A67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ascii="標楷體" w:eastAsia="標楷體" w:hAnsi="標楷體"/>
                <w:color w:val="808080"/>
              </w:rPr>
            </w:pPr>
            <w:r w:rsidRPr="00C7748E"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t xml:space="preserve">   </w:t>
            </w:r>
            <w:r w:rsidR="0090286A">
              <w:rPr>
                <w:rFonts w:ascii="標楷體" w:eastAsia="標楷體" w:hAnsi="標楷體" w:hint="eastAsia"/>
                <w:kern w:val="0"/>
              </w:rPr>
              <w:t>■</w:t>
            </w:r>
            <w:r w:rsidRPr="00C7748E">
              <w:rPr>
                <w:rFonts w:ascii="標楷體" w:eastAsia="標楷體" w:hAnsi="標楷體"/>
              </w:rPr>
              <w:t>否</w:t>
            </w:r>
          </w:p>
        </w:tc>
      </w:tr>
      <w:tr w:rsidR="0023129B" w:rsidRPr="00C7748E" w:rsidTr="00F857B5">
        <w:trPr>
          <w:trHeight w:val="529"/>
          <w:jc w:val="center"/>
        </w:trPr>
        <w:tc>
          <w:tcPr>
            <w:tcW w:w="6976" w:type="dxa"/>
            <w:gridSpan w:val="9"/>
            <w:tcBorders>
              <w:top w:val="single" w:sz="2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</w:tcPr>
          <w:p w:rsidR="0023129B" w:rsidRDefault="0023129B" w:rsidP="0023129B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學生滿意度</w:t>
            </w:r>
          </w:p>
          <w:p w:rsidR="0023129B" w:rsidRPr="004241E7" w:rsidRDefault="0023129B" w:rsidP="0023129B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241E7">
              <w:rPr>
                <w:rFonts w:eastAsia="標楷體" w:hint="eastAsia"/>
                <w:sz w:val="20"/>
                <w:szCs w:val="20"/>
              </w:rPr>
              <w:t>(</w:t>
            </w:r>
            <w:r w:rsidRPr="004241E7">
              <w:rPr>
                <w:rFonts w:ascii="標楷體" w:eastAsia="標楷體" w:hAnsi="標楷體" w:hint="eastAsia"/>
                <w:sz w:val="20"/>
                <w:szCs w:val="20"/>
              </w:rPr>
              <w:t>學習單「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整體來說，我對本次</w:t>
            </w:r>
            <w:r w:rsidRPr="004241E7">
              <w:rPr>
                <w:rFonts w:ascii="標楷體" w:eastAsia="標楷體" w:hAnsi="標楷體" w:hint="eastAsia"/>
                <w:b/>
                <w:sz w:val="20"/>
                <w:szCs w:val="20"/>
              </w:rPr>
              <w:t>活動感到滿意</w:t>
            </w:r>
            <w:r w:rsidRPr="004241E7">
              <w:rPr>
                <w:rFonts w:ascii="標楷體" w:eastAsia="標楷體" w:hAnsi="標楷體" w:hint="eastAsia"/>
                <w:sz w:val="20"/>
                <w:szCs w:val="20"/>
              </w:rPr>
              <w:t>」選擇「非常同意」、「同意」者)</w:t>
            </w:r>
          </w:p>
        </w:tc>
        <w:tc>
          <w:tcPr>
            <w:tcW w:w="4554" w:type="dxa"/>
            <w:gridSpan w:val="5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29B" w:rsidRPr="007608D1" w:rsidRDefault="0023129B" w:rsidP="0023129B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608D1">
              <w:rPr>
                <w:rFonts w:ascii="標楷體" w:eastAsia="標楷體" w:hAnsi="標楷體" w:hint="eastAsia"/>
                <w:shd w:val="pct15" w:color="auto" w:fill="FFFFFF"/>
              </w:rPr>
              <w:t>共</w:t>
            </w:r>
            <w:r w:rsidR="00E41D4E">
              <w:rPr>
                <w:rFonts w:ascii="標楷體" w:eastAsia="標楷體" w:hAnsi="標楷體" w:hint="eastAsia"/>
                <w:shd w:val="pct15" w:color="auto" w:fill="FFFFFF"/>
              </w:rPr>
              <w:t xml:space="preserve">   </w:t>
            </w:r>
            <w:r w:rsidRPr="007608D1">
              <w:rPr>
                <w:rFonts w:ascii="標楷體" w:eastAsia="標楷體" w:hAnsi="標楷體" w:hint="eastAsia"/>
                <w:shd w:val="pct15" w:color="auto" w:fill="FFFFFF"/>
              </w:rPr>
              <w:t>人</w:t>
            </w:r>
          </w:p>
          <w:p w:rsidR="0023129B" w:rsidRPr="00C7748E" w:rsidRDefault="0023129B" w:rsidP="0023129B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FE5207">
              <w:rPr>
                <w:rFonts w:ascii="標楷體" w:eastAsia="標楷體" w:hAnsi="標楷體" w:hint="eastAsia"/>
                <w:color w:val="FF0000"/>
                <w:szCs w:val="24"/>
              </w:rPr>
              <w:t>(請根據學習單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勾選結果</w:t>
            </w:r>
            <w:r w:rsidRPr="00FE5207">
              <w:rPr>
                <w:rFonts w:ascii="標楷體" w:eastAsia="標楷體" w:hAnsi="標楷體" w:hint="eastAsia"/>
                <w:color w:val="FF0000"/>
                <w:szCs w:val="24"/>
              </w:rPr>
              <w:t>統計)</w:t>
            </w:r>
          </w:p>
        </w:tc>
      </w:tr>
      <w:tr w:rsidR="0023129B" w:rsidRPr="00221BB3" w:rsidTr="00C65298">
        <w:trPr>
          <w:trHeight w:val="447"/>
          <w:jc w:val="center"/>
        </w:trPr>
        <w:tc>
          <w:tcPr>
            <w:tcW w:w="11530" w:type="dxa"/>
            <w:gridSpan w:val="14"/>
            <w:tcBorders>
              <w:top w:val="doub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</w:tcPr>
          <w:p w:rsidR="0023129B" w:rsidRPr="0069648A" w:rsidRDefault="0023129B" w:rsidP="0023129B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經費執行情形</w:t>
            </w:r>
          </w:p>
        </w:tc>
      </w:tr>
      <w:tr w:rsidR="0023129B" w:rsidRPr="00221BB3" w:rsidTr="005F23A5">
        <w:trPr>
          <w:trHeight w:val="447"/>
          <w:jc w:val="center"/>
        </w:trPr>
        <w:tc>
          <w:tcPr>
            <w:tcW w:w="1896" w:type="dxa"/>
            <w:gridSpan w:val="3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29B" w:rsidRDefault="0023129B" w:rsidP="0023129B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經費項目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29B" w:rsidRDefault="0023129B" w:rsidP="0023129B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核定金額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29B" w:rsidRDefault="0023129B" w:rsidP="0023129B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執行金額</w:t>
            </w:r>
          </w:p>
        </w:tc>
        <w:tc>
          <w:tcPr>
            <w:tcW w:w="455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129B" w:rsidRDefault="0023129B" w:rsidP="0023129B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經費溢餘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短缺原因敘述</w:t>
            </w:r>
          </w:p>
          <w:p w:rsidR="0023129B" w:rsidRPr="001C7F88" w:rsidRDefault="0023129B" w:rsidP="0023129B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只要國教署有給經費的項目就</w:t>
            </w:r>
            <w:r w:rsidRPr="00633F86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一定要填</w:t>
            </w:r>
            <w:r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本欄位</w:t>
            </w:r>
            <w:r w:rsidRPr="00633F86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，不能空著</w:t>
            </w:r>
            <w:r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！</w:t>
            </w:r>
          </w:p>
        </w:tc>
      </w:tr>
      <w:tr w:rsidR="0090286A" w:rsidRPr="00221BB3" w:rsidTr="005F23A5">
        <w:trPr>
          <w:trHeight w:val="546"/>
          <w:jc w:val="center"/>
        </w:trPr>
        <w:tc>
          <w:tcPr>
            <w:tcW w:w="1896" w:type="dxa"/>
            <w:gridSpan w:val="3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DE06D7" w:rsidRDefault="00B400E6" w:rsidP="0090286A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實習津貼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E41D4E" w:rsidRDefault="002E2EB2" w:rsidP="00F3145F">
            <w:pPr>
              <w:snapToGrid w:val="0"/>
              <w:ind w:rightChars="-42" w:right="-101"/>
              <w:jc w:val="righ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7</w:t>
            </w:r>
            <w:r w:rsidR="0090286A"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,</w:t>
            </w: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5</w:t>
            </w:r>
            <w:r w:rsidR="0090286A"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00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E41D4E" w:rsidRDefault="002218AC" w:rsidP="00F3145F">
            <w:pPr>
              <w:snapToGrid w:val="0"/>
              <w:ind w:rightChars="-42" w:right="-101"/>
              <w:jc w:val="righ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3</w:t>
            </w:r>
            <w:r w:rsidRPr="00E41D4E">
              <w:rPr>
                <w:rFonts w:ascii="標楷體" w:eastAsia="標楷體" w:hAnsi="標楷體"/>
                <w:color w:val="BFBFBF" w:themeColor="background1" w:themeShade="BF"/>
                <w:szCs w:val="24"/>
              </w:rPr>
              <w:t>,</w:t>
            </w: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00</w:t>
            </w:r>
            <w:r w:rsidR="00F3145F" w:rsidRPr="00E41D4E">
              <w:rPr>
                <w:rFonts w:ascii="標楷體" w:eastAsia="標楷體" w:hAnsi="標楷體"/>
                <w:color w:val="BFBFBF" w:themeColor="background1" w:themeShade="BF"/>
                <w:szCs w:val="24"/>
              </w:rPr>
              <w:t>0</w:t>
            </w:r>
          </w:p>
        </w:tc>
        <w:tc>
          <w:tcPr>
            <w:tcW w:w="455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286A" w:rsidRPr="00E41D4E" w:rsidRDefault="0090286A" w:rsidP="00F3145F">
            <w:pPr>
              <w:rPr>
                <w:rFonts w:ascii="標楷體" w:eastAsia="標楷體" w:hAnsi="標楷體"/>
                <w:color w:val="BFBFBF" w:themeColor="background1" w:themeShade="BF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</w:rPr>
              <w:t>實際參加人數為</w:t>
            </w:r>
            <w:r w:rsidR="002218AC" w:rsidRPr="00E41D4E">
              <w:rPr>
                <w:rFonts w:ascii="標楷體" w:eastAsia="標楷體" w:hAnsi="標楷體" w:hint="eastAsia"/>
                <w:color w:val="BFBFBF" w:themeColor="background1" w:themeShade="BF"/>
              </w:rPr>
              <w:t>4</w:t>
            </w:r>
            <w:r w:rsidRPr="00E41D4E">
              <w:rPr>
                <w:rFonts w:ascii="標楷體" w:eastAsia="標楷體" w:hAnsi="標楷體" w:hint="eastAsia"/>
                <w:color w:val="BFBFBF" w:themeColor="background1" w:themeShade="BF"/>
              </w:rPr>
              <w:t>人，</w:t>
            </w:r>
            <w:r w:rsidR="002218AC" w:rsidRPr="00E41D4E">
              <w:rPr>
                <w:rFonts w:ascii="標楷體" w:eastAsia="標楷體" w:hAnsi="標楷體" w:hint="eastAsia"/>
                <w:color w:val="BFBFBF" w:themeColor="background1" w:themeShade="BF"/>
              </w:rPr>
              <w:t>4</w:t>
            </w:r>
            <w:r w:rsidRPr="00E41D4E">
              <w:rPr>
                <w:rFonts w:ascii="標楷體" w:eastAsia="標楷體" w:hAnsi="標楷體" w:hint="eastAsia"/>
                <w:color w:val="BFBFBF" w:themeColor="background1" w:themeShade="BF"/>
              </w:rPr>
              <w:t>人*</w:t>
            </w:r>
            <w:r w:rsidRPr="00E41D4E">
              <w:rPr>
                <w:rFonts w:ascii="標楷體" w:eastAsia="標楷體" w:hAnsi="標楷體"/>
                <w:color w:val="BFBFBF" w:themeColor="background1" w:themeShade="BF"/>
              </w:rPr>
              <w:t>250</w:t>
            </w:r>
            <w:r w:rsidRPr="00E41D4E">
              <w:rPr>
                <w:rFonts w:ascii="標楷體" w:eastAsia="標楷體" w:hAnsi="標楷體" w:hint="eastAsia"/>
                <w:color w:val="BFBFBF" w:themeColor="background1" w:themeShade="BF"/>
              </w:rPr>
              <w:t>元*</w:t>
            </w:r>
            <w:r w:rsidRPr="00E41D4E">
              <w:rPr>
                <w:rFonts w:ascii="標楷體" w:eastAsia="標楷體" w:hAnsi="標楷體"/>
                <w:color w:val="BFBFBF" w:themeColor="background1" w:themeShade="BF"/>
              </w:rPr>
              <w:t>3</w:t>
            </w:r>
            <w:r w:rsidRPr="00E41D4E">
              <w:rPr>
                <w:rFonts w:ascii="標楷體" w:eastAsia="標楷體" w:hAnsi="標楷體" w:hint="eastAsia"/>
                <w:color w:val="BFBFBF" w:themeColor="background1" w:themeShade="BF"/>
              </w:rPr>
              <w:t>天=</w:t>
            </w:r>
            <w:r w:rsidR="004F0A63"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3</w:t>
            </w:r>
            <w:r w:rsidR="004F0A63" w:rsidRPr="00E41D4E">
              <w:rPr>
                <w:rFonts w:ascii="標楷體" w:eastAsia="標楷體" w:hAnsi="標楷體"/>
                <w:color w:val="BFBFBF" w:themeColor="background1" w:themeShade="BF"/>
                <w:szCs w:val="24"/>
              </w:rPr>
              <w:t>,</w:t>
            </w:r>
            <w:r w:rsidR="004F0A63"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00</w:t>
            </w:r>
            <w:r w:rsidR="004F0A63" w:rsidRPr="00E41D4E">
              <w:rPr>
                <w:rFonts w:ascii="標楷體" w:eastAsia="標楷體" w:hAnsi="標楷體"/>
                <w:color w:val="BFBFBF" w:themeColor="background1" w:themeShade="BF"/>
                <w:szCs w:val="24"/>
              </w:rPr>
              <w:t>0</w:t>
            </w:r>
            <w:r w:rsidRPr="00E41D4E">
              <w:rPr>
                <w:rFonts w:ascii="標楷體" w:eastAsia="標楷體" w:hAnsi="標楷體" w:hint="eastAsia"/>
                <w:color w:val="BFBFBF" w:themeColor="background1" w:themeShade="BF"/>
              </w:rPr>
              <w:t>元</w:t>
            </w:r>
          </w:p>
        </w:tc>
      </w:tr>
      <w:tr w:rsidR="0090286A" w:rsidRPr="00221BB3" w:rsidTr="005F23A5">
        <w:trPr>
          <w:trHeight w:val="567"/>
          <w:jc w:val="center"/>
        </w:trPr>
        <w:tc>
          <w:tcPr>
            <w:tcW w:w="1896" w:type="dxa"/>
            <w:gridSpan w:val="3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DE06D7" w:rsidRDefault="0090286A" w:rsidP="0090286A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教師鐘點費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E41D4E" w:rsidRDefault="002E2EB2" w:rsidP="0090286A">
            <w:pPr>
              <w:snapToGrid w:val="0"/>
              <w:ind w:rightChars="-42" w:right="-101"/>
              <w:jc w:val="righ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1,26</w:t>
            </w:r>
            <w:r w:rsidR="0090286A"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0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E41D4E" w:rsidRDefault="004F0A63" w:rsidP="007C4629">
            <w:pPr>
              <w:snapToGrid w:val="0"/>
              <w:ind w:rightChars="-42" w:right="-101"/>
              <w:jc w:val="righ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1</w:t>
            </w:r>
            <w:r w:rsidR="0090286A"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,</w:t>
            </w: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260</w:t>
            </w:r>
          </w:p>
        </w:tc>
        <w:tc>
          <w:tcPr>
            <w:tcW w:w="455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286A" w:rsidRPr="00E41D4E" w:rsidRDefault="0090286A" w:rsidP="00B400E6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視導教師</w:t>
            </w:r>
            <w:r w:rsidR="00A76D5B"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1</w:t>
            </w: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人，使用教師鐘點費</w:t>
            </w:r>
            <w:r w:rsidR="00A76D5B"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1</w:t>
            </w:r>
            <w:r w:rsidR="00BA7545" w:rsidRPr="00E41D4E">
              <w:rPr>
                <w:rFonts w:ascii="標楷體" w:eastAsia="標楷體" w:hAnsi="標楷體"/>
                <w:color w:val="BFBFBF" w:themeColor="background1" w:themeShade="BF"/>
                <w:szCs w:val="24"/>
              </w:rPr>
              <w:t>,</w:t>
            </w:r>
            <w:r w:rsidR="00BD71BB"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260</w:t>
            </w: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元</w:t>
            </w:r>
          </w:p>
        </w:tc>
      </w:tr>
      <w:tr w:rsidR="002E2EB2" w:rsidRPr="00221BB3" w:rsidTr="005F23A5">
        <w:trPr>
          <w:trHeight w:val="545"/>
          <w:jc w:val="center"/>
        </w:trPr>
        <w:tc>
          <w:tcPr>
            <w:tcW w:w="1896" w:type="dxa"/>
            <w:gridSpan w:val="3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2EB2" w:rsidRDefault="002E2EB2" w:rsidP="002E2EB2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補充保費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2EB2" w:rsidRPr="00E41D4E" w:rsidRDefault="002E2EB2" w:rsidP="0090286A">
            <w:pPr>
              <w:snapToGrid w:val="0"/>
              <w:ind w:rightChars="-42" w:right="-101"/>
              <w:jc w:val="righ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27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2EB2" w:rsidRPr="00E41D4E" w:rsidRDefault="00A379C8" w:rsidP="0090286A">
            <w:pPr>
              <w:snapToGrid w:val="0"/>
              <w:ind w:rightChars="-42" w:right="-101"/>
              <w:jc w:val="righ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27</w:t>
            </w:r>
          </w:p>
        </w:tc>
        <w:tc>
          <w:tcPr>
            <w:tcW w:w="455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F0A63" w:rsidRPr="00E41D4E" w:rsidRDefault="004F0A63" w:rsidP="0004797C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教師</w:t>
            </w:r>
            <w:r w:rsidR="0004797C"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補充保費27元</w:t>
            </w:r>
            <w:r w:rsidR="00886DFB"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。</w:t>
            </w:r>
          </w:p>
        </w:tc>
      </w:tr>
      <w:tr w:rsidR="0090286A" w:rsidRPr="00221BB3" w:rsidTr="005F23A5">
        <w:trPr>
          <w:trHeight w:val="545"/>
          <w:jc w:val="center"/>
        </w:trPr>
        <w:tc>
          <w:tcPr>
            <w:tcW w:w="1896" w:type="dxa"/>
            <w:gridSpan w:val="3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DE06D7" w:rsidRDefault="0090286A" w:rsidP="0090286A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教師交通費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E41D4E" w:rsidRDefault="002E2EB2" w:rsidP="0090286A">
            <w:pPr>
              <w:snapToGrid w:val="0"/>
              <w:ind w:rightChars="-42" w:right="-101"/>
              <w:jc w:val="righ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228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E41D4E" w:rsidRDefault="00EE72CB" w:rsidP="0090286A">
            <w:pPr>
              <w:snapToGrid w:val="0"/>
              <w:ind w:rightChars="-42" w:right="-101"/>
              <w:jc w:val="righ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228</w:t>
            </w:r>
          </w:p>
        </w:tc>
        <w:tc>
          <w:tcPr>
            <w:tcW w:w="455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286A" w:rsidRPr="00E41D4E" w:rsidRDefault="0090286A" w:rsidP="00815C31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視導教師</w:t>
            </w:r>
            <w:r w:rsidR="004F0A63"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1</w:t>
            </w: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人，</w:t>
            </w:r>
            <w:r w:rsidR="00A76D5B"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公車票價頭城-壯圍單程$40，3天來回，3天*2趟*40</w:t>
            </w: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元</w:t>
            </w:r>
            <w:r w:rsidR="00A76D5B"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=240元，按預算表支付228元。</w:t>
            </w:r>
          </w:p>
        </w:tc>
      </w:tr>
      <w:tr w:rsidR="0090286A" w:rsidRPr="00221BB3" w:rsidTr="005F23A5">
        <w:trPr>
          <w:trHeight w:val="553"/>
          <w:jc w:val="center"/>
        </w:trPr>
        <w:tc>
          <w:tcPr>
            <w:tcW w:w="1896" w:type="dxa"/>
            <w:gridSpan w:val="3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DE06D7" w:rsidRDefault="0090286A" w:rsidP="0090286A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 w:rsidRPr="00DE06D7">
              <w:rPr>
                <w:rFonts w:ascii="標楷體" w:eastAsia="標楷體" w:hAnsi="標楷體" w:hint="eastAsia"/>
                <w:szCs w:val="24"/>
              </w:rPr>
              <w:t>業師指導費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E41D4E" w:rsidRDefault="0090286A" w:rsidP="0090286A">
            <w:pPr>
              <w:snapToGrid w:val="0"/>
              <w:ind w:rightChars="-42" w:right="-101"/>
              <w:jc w:val="righ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2,400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E41D4E" w:rsidRDefault="0090286A" w:rsidP="0090286A">
            <w:pPr>
              <w:snapToGrid w:val="0"/>
              <w:ind w:rightChars="-42" w:right="-101"/>
              <w:jc w:val="righ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2,400</w:t>
            </w:r>
          </w:p>
        </w:tc>
        <w:tc>
          <w:tcPr>
            <w:tcW w:w="455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286A" w:rsidRPr="00E41D4E" w:rsidRDefault="00674FFE" w:rsidP="0090286A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業界專家1人，共計3節課，2,400元</w:t>
            </w:r>
          </w:p>
        </w:tc>
      </w:tr>
      <w:tr w:rsidR="0090286A" w:rsidRPr="00221BB3" w:rsidTr="005F23A5">
        <w:trPr>
          <w:trHeight w:val="561"/>
          <w:jc w:val="center"/>
        </w:trPr>
        <w:tc>
          <w:tcPr>
            <w:tcW w:w="1896" w:type="dxa"/>
            <w:gridSpan w:val="3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DE06D7" w:rsidRDefault="0090286A" w:rsidP="002E2EB2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 w:rsidRPr="00DE06D7">
              <w:rPr>
                <w:rFonts w:ascii="標楷體" w:eastAsia="標楷體" w:hAnsi="標楷體" w:hint="eastAsia"/>
                <w:szCs w:val="24"/>
              </w:rPr>
              <w:t>保險費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E41D4E" w:rsidRDefault="002E2EB2" w:rsidP="0090286A">
            <w:pPr>
              <w:snapToGrid w:val="0"/>
              <w:ind w:rightChars="-42" w:right="-101"/>
              <w:jc w:val="righ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75</w:t>
            </w:r>
            <w:r w:rsidR="0090286A"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0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E41D4E" w:rsidRDefault="006E26D8" w:rsidP="0090286A">
            <w:pPr>
              <w:snapToGrid w:val="0"/>
              <w:ind w:leftChars="-35" w:left="-84" w:rightChars="-42" w:right="-101"/>
              <w:jc w:val="righ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196</w:t>
            </w:r>
          </w:p>
        </w:tc>
        <w:tc>
          <w:tcPr>
            <w:tcW w:w="455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286A" w:rsidRPr="00E41D4E" w:rsidRDefault="0090286A" w:rsidP="0004797C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學生</w:t>
            </w:r>
            <w:r w:rsidR="00CB34C7"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保險費用</w:t>
            </w:r>
            <w:r w:rsidR="00886DFB"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4</w:t>
            </w: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人</w:t>
            </w:r>
            <w:r w:rsidR="00886DFB"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*3天</w:t>
            </w:r>
            <w:r w:rsidR="0004797C"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，計196</w:t>
            </w: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元。</w:t>
            </w:r>
          </w:p>
        </w:tc>
      </w:tr>
      <w:tr w:rsidR="0023129B" w:rsidRPr="00221BB3" w:rsidTr="005F23A5">
        <w:trPr>
          <w:trHeight w:val="561"/>
          <w:jc w:val="center"/>
        </w:trPr>
        <w:tc>
          <w:tcPr>
            <w:tcW w:w="1896" w:type="dxa"/>
            <w:gridSpan w:val="3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29B" w:rsidRPr="00DE06D7" w:rsidRDefault="0090286A" w:rsidP="0023129B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補充保費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29B" w:rsidRPr="00E41D4E" w:rsidRDefault="002E2EB2" w:rsidP="0090286A">
            <w:pPr>
              <w:snapToGrid w:val="0"/>
              <w:ind w:rightChars="-42" w:right="-101"/>
              <w:jc w:val="righ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51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29B" w:rsidRPr="00E41D4E" w:rsidRDefault="0004797C" w:rsidP="00C40738">
            <w:pPr>
              <w:snapToGrid w:val="0"/>
              <w:ind w:rightChars="-42" w:right="-101"/>
              <w:jc w:val="righ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51</w:t>
            </w:r>
          </w:p>
        </w:tc>
        <w:tc>
          <w:tcPr>
            <w:tcW w:w="455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129B" w:rsidRPr="00E41D4E" w:rsidRDefault="00FE1EEA" w:rsidP="00C40738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kern w:val="0"/>
                <w:szCs w:val="24"/>
              </w:rPr>
              <w:t>業師</w:t>
            </w:r>
            <w:r w:rsidR="0090286A" w:rsidRPr="00E41D4E">
              <w:rPr>
                <w:rFonts w:ascii="標楷體" w:eastAsia="標楷體" w:hAnsi="標楷體" w:hint="eastAsia"/>
                <w:color w:val="BFBFBF" w:themeColor="background1" w:themeShade="BF"/>
                <w:kern w:val="0"/>
                <w:szCs w:val="24"/>
              </w:rPr>
              <w:t>補充保費使用</w:t>
            </w:r>
            <w:r w:rsidR="007E7023" w:rsidRPr="00E41D4E">
              <w:rPr>
                <w:rFonts w:ascii="標楷體" w:eastAsia="標楷體" w:hAnsi="標楷體" w:hint="eastAsia"/>
                <w:color w:val="BFBFBF" w:themeColor="background1" w:themeShade="BF"/>
                <w:kern w:val="0"/>
                <w:szCs w:val="24"/>
              </w:rPr>
              <w:t>。</w:t>
            </w:r>
          </w:p>
        </w:tc>
      </w:tr>
      <w:tr w:rsidR="0090286A" w:rsidRPr="00221BB3" w:rsidTr="005F23A5">
        <w:trPr>
          <w:trHeight w:val="541"/>
          <w:jc w:val="center"/>
        </w:trPr>
        <w:tc>
          <w:tcPr>
            <w:tcW w:w="1896" w:type="dxa"/>
            <w:gridSpan w:val="3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DE06D7" w:rsidRDefault="0090286A" w:rsidP="0090286A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 w:rsidRPr="00DE06D7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E41D4E" w:rsidRDefault="002E2EB2" w:rsidP="0090286A">
            <w:pPr>
              <w:snapToGrid w:val="0"/>
              <w:ind w:rightChars="-42" w:right="-101"/>
              <w:jc w:val="righ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5</w:t>
            </w:r>
            <w:r w:rsidR="0090286A"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00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E41D4E" w:rsidRDefault="00675279" w:rsidP="007C4629">
            <w:pPr>
              <w:snapToGrid w:val="0"/>
              <w:ind w:rightChars="-42" w:right="-101"/>
              <w:jc w:val="righ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500</w:t>
            </w:r>
          </w:p>
        </w:tc>
        <w:tc>
          <w:tcPr>
            <w:tcW w:w="455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286A" w:rsidRPr="00E41D4E" w:rsidRDefault="0090286A" w:rsidP="0004797C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使用雜支</w:t>
            </w:r>
            <w:r w:rsidR="0004797C"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500</w:t>
            </w:r>
            <w:r w:rsidRPr="00E41D4E">
              <w:rPr>
                <w:rFonts w:ascii="標楷體" w:eastAsia="標楷體" w:hAnsi="標楷體" w:hint="eastAsia"/>
                <w:color w:val="BFBFBF" w:themeColor="background1" w:themeShade="BF"/>
                <w:kern w:val="0"/>
                <w:szCs w:val="24"/>
              </w:rPr>
              <w:t>元</w:t>
            </w:r>
            <w:r w:rsidR="007E7023" w:rsidRPr="00E41D4E">
              <w:rPr>
                <w:rFonts w:ascii="標楷體" w:eastAsia="標楷體" w:hAnsi="標楷體" w:hint="eastAsia"/>
                <w:color w:val="BFBFBF" w:themeColor="background1" w:themeShade="BF"/>
                <w:kern w:val="0"/>
                <w:szCs w:val="24"/>
              </w:rPr>
              <w:t>。</w:t>
            </w:r>
          </w:p>
        </w:tc>
      </w:tr>
      <w:tr w:rsidR="0090286A" w:rsidRPr="00221BB3" w:rsidTr="005F23A5">
        <w:trPr>
          <w:trHeight w:val="559"/>
          <w:jc w:val="center"/>
        </w:trPr>
        <w:tc>
          <w:tcPr>
            <w:tcW w:w="1896" w:type="dxa"/>
            <w:gridSpan w:val="3"/>
            <w:tcBorders>
              <w:top w:val="single" w:sz="4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DE06D7" w:rsidRDefault="0090286A" w:rsidP="0090286A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DE06D7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E41D4E" w:rsidRDefault="002218AC" w:rsidP="00856C95">
            <w:pPr>
              <w:snapToGrid w:val="0"/>
              <w:ind w:rightChars="-42" w:right="-101"/>
              <w:jc w:val="righ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12</w:t>
            </w:r>
            <w:r w:rsidR="0090286A"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,</w:t>
            </w: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716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E41D4E" w:rsidRDefault="00A379C8" w:rsidP="00C40738">
            <w:pPr>
              <w:snapToGrid w:val="0"/>
              <w:ind w:rightChars="-42" w:right="-101"/>
              <w:jc w:val="righ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7</w:t>
            </w:r>
            <w:r w:rsidR="00C308A1" w:rsidRPr="00E41D4E">
              <w:rPr>
                <w:rFonts w:ascii="標楷體" w:eastAsia="標楷體" w:hAnsi="標楷體"/>
                <w:color w:val="BFBFBF" w:themeColor="background1" w:themeShade="BF"/>
                <w:szCs w:val="24"/>
              </w:rPr>
              <w:t>,</w:t>
            </w:r>
            <w:r w:rsidR="006E26D8"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662</w:t>
            </w:r>
          </w:p>
        </w:tc>
        <w:tc>
          <w:tcPr>
            <w:tcW w:w="4554" w:type="dxa"/>
            <w:gridSpan w:val="5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286A" w:rsidRPr="00E41D4E" w:rsidRDefault="0090286A" w:rsidP="00C40738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溢餘</w:t>
            </w:r>
            <w:r w:rsidR="0004797C"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5054</w:t>
            </w: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元</w:t>
            </w:r>
          </w:p>
        </w:tc>
      </w:tr>
      <w:tr w:rsidR="0023129B" w:rsidRPr="00221BB3" w:rsidTr="005F23A5">
        <w:trPr>
          <w:trHeight w:val="2467"/>
          <w:jc w:val="center"/>
        </w:trPr>
        <w:tc>
          <w:tcPr>
            <w:tcW w:w="1896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29B" w:rsidRDefault="0023129B" w:rsidP="0023129B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lastRenderedPageBreak/>
              <w:t>實際執行情形</w:t>
            </w:r>
          </w:p>
          <w:p w:rsidR="0023129B" w:rsidRDefault="0023129B" w:rsidP="0023129B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與具體成果</w:t>
            </w:r>
          </w:p>
        </w:tc>
        <w:tc>
          <w:tcPr>
            <w:tcW w:w="96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0286A" w:rsidRPr="00E41D4E" w:rsidRDefault="0090286A" w:rsidP="0090286A">
            <w:pPr>
              <w:snapToGrid w:val="0"/>
              <w:spacing w:line="240" w:lineRule="exact"/>
              <w:ind w:leftChars="-35" w:left="-84" w:rightChars="-42" w:right="-101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日期：11</w:t>
            </w:r>
            <w:r w:rsidR="00F31385"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3</w:t>
            </w:r>
            <w:r w:rsidR="00F3145F"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年2</w:t>
            </w: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月</w:t>
            </w:r>
            <w:r w:rsidR="00FE1EEA"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1</w:t>
            </w: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、</w:t>
            </w:r>
            <w:r w:rsidR="00FE1EEA"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2</w:t>
            </w: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、</w:t>
            </w:r>
            <w:r w:rsidR="00FE1EEA"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3</w:t>
            </w: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日</w:t>
            </w:r>
          </w:p>
          <w:p w:rsidR="0090286A" w:rsidRPr="00E41D4E" w:rsidRDefault="0090286A" w:rsidP="0090286A">
            <w:pPr>
              <w:snapToGrid w:val="0"/>
              <w:spacing w:line="240" w:lineRule="exact"/>
              <w:ind w:leftChars="-35" w:left="-84" w:rightChars="-42" w:right="-101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班級：201班</w:t>
            </w:r>
          </w:p>
          <w:p w:rsidR="0090286A" w:rsidRPr="00E41D4E" w:rsidRDefault="0090286A" w:rsidP="0090286A">
            <w:pPr>
              <w:snapToGrid w:val="0"/>
              <w:spacing w:line="240" w:lineRule="exact"/>
              <w:ind w:leftChars="-35" w:left="-84" w:rightChars="-42" w:right="-101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參加人數：</w:t>
            </w:r>
            <w:r w:rsidR="00FE1EEA"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4</w:t>
            </w:r>
          </w:p>
          <w:p w:rsidR="0090286A" w:rsidRPr="00E41D4E" w:rsidRDefault="0090286A" w:rsidP="0090286A">
            <w:pPr>
              <w:snapToGrid w:val="0"/>
              <w:spacing w:line="240" w:lineRule="exact"/>
              <w:ind w:leftChars="-35" w:left="-84" w:rightChars="-42" w:right="-101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實習流程：</w:t>
            </w:r>
          </w:p>
          <w:p w:rsidR="0090286A" w:rsidRPr="00E41D4E" w:rsidRDefault="0090286A" w:rsidP="0090286A">
            <w:pPr>
              <w:snapToGrid w:val="0"/>
              <w:spacing w:line="240" w:lineRule="exact"/>
              <w:ind w:leftChars="-35" w:left="-84" w:rightChars="-42" w:right="-101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早上08：00 報到點名，分配實習工作內容</w:t>
            </w:r>
          </w:p>
          <w:p w:rsidR="0090286A" w:rsidRPr="00E41D4E" w:rsidRDefault="0090286A" w:rsidP="0090286A">
            <w:pPr>
              <w:snapToGrid w:val="0"/>
              <w:spacing w:line="240" w:lineRule="exact"/>
              <w:ind w:leftChars="-35" w:left="-84" w:rightChars="-42" w:right="-101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早上08：10-12：00 進行上午實習工作</w:t>
            </w:r>
          </w:p>
          <w:p w:rsidR="0090286A" w:rsidRPr="00E41D4E" w:rsidRDefault="0090286A" w:rsidP="0090286A">
            <w:pPr>
              <w:snapToGrid w:val="0"/>
              <w:spacing w:line="240" w:lineRule="exact"/>
              <w:ind w:leftChars="-35" w:left="-84" w:rightChars="-42" w:right="-101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下午12：00-13：00午餐休息</w:t>
            </w:r>
          </w:p>
          <w:p w:rsidR="0090286A" w:rsidRPr="00E41D4E" w:rsidRDefault="0090286A" w:rsidP="0090286A">
            <w:pPr>
              <w:snapToGrid w:val="0"/>
              <w:spacing w:line="240" w:lineRule="exact"/>
              <w:ind w:leftChars="-35" w:left="-84" w:rightChars="-42" w:right="-101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下午13：00-16：00進行下午實習工作</w:t>
            </w:r>
          </w:p>
          <w:p w:rsidR="0023129B" w:rsidRPr="0090286A" w:rsidRDefault="0090286A" w:rsidP="0090286A">
            <w:pPr>
              <w:snapToGrid w:val="0"/>
              <w:spacing w:line="240" w:lineRule="exact"/>
              <w:ind w:leftChars="-35" w:left="-84" w:rightChars="-42" w:right="-101"/>
              <w:rPr>
                <w:rFonts w:ascii="標楷體" w:eastAsia="標楷體" w:hAnsi="標楷體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kern w:val="0"/>
                <w:szCs w:val="24"/>
              </w:rPr>
              <w:t>下午16：00 Q&amp;A，結束實習。</w:t>
            </w:r>
          </w:p>
        </w:tc>
      </w:tr>
      <w:tr w:rsidR="0090286A" w:rsidRPr="00221BB3" w:rsidTr="005F23A5">
        <w:trPr>
          <w:trHeight w:val="1646"/>
          <w:jc w:val="center"/>
        </w:trPr>
        <w:tc>
          <w:tcPr>
            <w:tcW w:w="1896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Default="0090286A" w:rsidP="0090286A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B40889">
              <w:rPr>
                <w:rFonts w:ascii="標楷體" w:eastAsia="標楷體" w:hAnsi="標楷體" w:hint="eastAsia"/>
                <w:szCs w:val="24"/>
              </w:rPr>
              <w:t>遭遇問題</w:t>
            </w:r>
          </w:p>
          <w:p w:rsidR="0090286A" w:rsidRPr="00B40889" w:rsidRDefault="0090286A" w:rsidP="0090286A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請條列</w:t>
            </w:r>
            <w:r>
              <w:rPr>
                <w:rFonts w:ascii="Times New Roman" w:eastAsia="標楷體" w:hAnsi="標楷體" w:hint="eastAsia"/>
              </w:rPr>
              <w:t>)</w:t>
            </w:r>
          </w:p>
        </w:tc>
        <w:tc>
          <w:tcPr>
            <w:tcW w:w="96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50EB8" w:rsidRPr="00E41D4E" w:rsidRDefault="001F7399" w:rsidP="00C965BE">
            <w:pPr>
              <w:pStyle w:val="a3"/>
              <w:numPr>
                <w:ilvl w:val="0"/>
                <w:numId w:val="5"/>
              </w:numPr>
              <w:snapToGrid w:val="0"/>
              <w:ind w:leftChars="-35" w:rightChars="-42" w:right="-101"/>
              <w:jc w:val="both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學生反應三天的實習內容無體驗到操作收銀的部份，覺得無法</w:t>
            </w:r>
            <w:r w:rsidR="0090286A"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比較可惜。</w:t>
            </w:r>
          </w:p>
          <w:p w:rsidR="00C308A1" w:rsidRPr="00E41D4E" w:rsidRDefault="00AC7B46" w:rsidP="00450EB8">
            <w:pPr>
              <w:pStyle w:val="a3"/>
              <w:numPr>
                <w:ilvl w:val="0"/>
                <w:numId w:val="5"/>
              </w:numPr>
              <w:snapToGrid w:val="0"/>
              <w:ind w:leftChars="-35" w:rightChars="-42" w:right="-101"/>
              <w:jc w:val="both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因計畫撰寫時與實際執行時相差一年，故預估人數與實際執行人數有落差，造成計畫執行率不佳。</w:t>
            </w:r>
          </w:p>
          <w:p w:rsidR="00FE1EEA" w:rsidRPr="00E41D4E" w:rsidRDefault="006B0797" w:rsidP="001F7399">
            <w:pPr>
              <w:pStyle w:val="a3"/>
              <w:numPr>
                <w:ilvl w:val="0"/>
                <w:numId w:val="5"/>
              </w:numPr>
              <w:snapToGrid w:val="0"/>
              <w:ind w:leftChars="0" w:rightChars="-42" w:right="-101"/>
              <w:jc w:val="both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學生反應員工可以在對初到的實習生分配工作後，詢問是否了解如何鋪貨、上架或引導等指令，不要隨即離開，讓實習生單獨操作。</w:t>
            </w:r>
          </w:p>
        </w:tc>
      </w:tr>
      <w:tr w:rsidR="0090286A" w:rsidRPr="00221BB3" w:rsidTr="005F23A5">
        <w:trPr>
          <w:trHeight w:val="1686"/>
          <w:jc w:val="center"/>
        </w:trPr>
        <w:tc>
          <w:tcPr>
            <w:tcW w:w="1896" w:type="dxa"/>
            <w:gridSpan w:val="3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B40889" w:rsidRDefault="0090286A" w:rsidP="0090286A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B40889">
              <w:rPr>
                <w:rFonts w:ascii="標楷體" w:eastAsia="標楷體" w:hAnsi="標楷體" w:hint="eastAsia"/>
                <w:szCs w:val="24"/>
              </w:rPr>
              <w:t>建議事項</w:t>
            </w:r>
          </w:p>
          <w:p w:rsidR="0090286A" w:rsidRPr="00B40889" w:rsidRDefault="0090286A" w:rsidP="0090286A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B40889">
              <w:rPr>
                <w:rFonts w:ascii="標楷體" w:eastAsia="標楷體" w:hAnsi="標楷體" w:hint="eastAsia"/>
                <w:szCs w:val="24"/>
              </w:rPr>
              <w:t>(請條列)</w:t>
            </w:r>
          </w:p>
        </w:tc>
        <w:tc>
          <w:tcPr>
            <w:tcW w:w="9634" w:type="dxa"/>
            <w:gridSpan w:val="11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</w:tcPr>
          <w:p w:rsidR="00BA7545" w:rsidRPr="00E41D4E" w:rsidRDefault="0090286A" w:rsidP="00BA7545">
            <w:pPr>
              <w:pStyle w:val="a3"/>
              <w:numPr>
                <w:ilvl w:val="0"/>
                <w:numId w:val="4"/>
              </w:numPr>
              <w:snapToGrid w:val="0"/>
              <w:ind w:leftChars="0" w:rightChars="-42" w:right="-101"/>
              <w:jc w:val="both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建議未來再實習簽約時，能先與各店店長溝通，希望學生能夠在三天的實習中，到各部門</w:t>
            </w:r>
          </w:p>
          <w:p w:rsidR="0090286A" w:rsidRPr="00E41D4E" w:rsidRDefault="0090286A" w:rsidP="00BA7545">
            <w:pPr>
              <w:pStyle w:val="a3"/>
              <w:snapToGrid w:val="0"/>
              <w:ind w:leftChars="0" w:left="276" w:rightChars="-42" w:right="-101"/>
              <w:jc w:val="both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實際參與實習(收銀、生鮮、百貨、食品)。</w:t>
            </w:r>
          </w:p>
          <w:p w:rsidR="00BA7545" w:rsidRPr="00E41D4E" w:rsidRDefault="00C308A1" w:rsidP="008A601B">
            <w:pPr>
              <w:pStyle w:val="a3"/>
              <w:numPr>
                <w:ilvl w:val="0"/>
                <w:numId w:val="4"/>
              </w:numPr>
              <w:snapToGrid w:val="0"/>
              <w:ind w:leftChars="0" w:rightChars="-42" w:right="-101"/>
              <w:jc w:val="both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建議未來</w:t>
            </w:r>
            <w:r w:rsidR="00AC7B46"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計畫撰寫時參考前年執行狀況，更審慎評估人數，以提升計畫執行率</w:t>
            </w:r>
            <w:r w:rsidRPr="00E41D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。</w:t>
            </w:r>
          </w:p>
        </w:tc>
      </w:tr>
      <w:tr w:rsidR="0023129B" w:rsidRPr="00221BB3" w:rsidTr="000824FD">
        <w:trPr>
          <w:trHeight w:val="1091"/>
          <w:jc w:val="center"/>
        </w:trPr>
        <w:tc>
          <w:tcPr>
            <w:tcW w:w="1896" w:type="dxa"/>
            <w:gridSpan w:val="3"/>
            <w:tcBorders>
              <w:top w:val="double" w:sz="12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29B" w:rsidRPr="00B40889" w:rsidRDefault="0023129B" w:rsidP="0023129B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B40889">
              <w:rPr>
                <w:rFonts w:ascii="標楷體" w:eastAsia="標楷體" w:hAnsi="標楷體" w:hint="eastAsia"/>
                <w:szCs w:val="24"/>
              </w:rPr>
              <w:t>計畫佐證資料</w:t>
            </w:r>
          </w:p>
          <w:p w:rsidR="0023129B" w:rsidRPr="00B40889" w:rsidRDefault="0023129B" w:rsidP="0023129B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B40889">
              <w:rPr>
                <w:rFonts w:ascii="標楷體" w:eastAsia="標楷體" w:hAnsi="標楷體" w:hint="eastAsia"/>
                <w:szCs w:val="24"/>
              </w:rPr>
              <w:t>(請編目)</w:t>
            </w:r>
          </w:p>
        </w:tc>
        <w:tc>
          <w:tcPr>
            <w:tcW w:w="9634" w:type="dxa"/>
            <w:gridSpan w:val="11"/>
            <w:tcBorders>
              <w:top w:val="double" w:sz="12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:rsidR="0023129B" w:rsidRPr="00B40889" w:rsidRDefault="0023129B" w:rsidP="0023129B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1.家長同意書</w:t>
            </w:r>
            <w:r w:rsidRPr="0099226A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紙本或掃描檔，請交至實習組</w:t>
            </w:r>
            <w:r w:rsidRPr="0099226A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Pr="00B4088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3129B" w:rsidRPr="00171B90" w:rsidRDefault="0023129B" w:rsidP="0023129B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40889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廠商意見調查表</w:t>
            </w:r>
            <w:r w:rsidRPr="0099226A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紙本，由</w:t>
            </w:r>
            <w:r w:rsidRPr="0099226A">
              <w:rPr>
                <w:rFonts w:ascii="標楷體" w:eastAsia="標楷體" w:hAnsi="標楷體" w:hint="eastAsia"/>
                <w:color w:val="FF0000"/>
                <w:szCs w:val="24"/>
              </w:rPr>
              <w:t>實習組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代為向廠商催收</w:t>
            </w:r>
            <w:r w:rsidRPr="0099226A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Pr="00B4088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3129B" w:rsidRPr="00B40889" w:rsidRDefault="0023129B" w:rsidP="0023129B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40889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學生實習日誌</w:t>
            </w:r>
            <w:r w:rsidRPr="0099226A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紙本，請實習指導老師及科主任核章後交至</w:t>
            </w:r>
            <w:r w:rsidRPr="0099226A">
              <w:rPr>
                <w:rFonts w:ascii="標楷體" w:eastAsia="標楷體" w:hAnsi="標楷體" w:hint="eastAsia"/>
                <w:color w:val="FF0000"/>
                <w:szCs w:val="24"/>
              </w:rPr>
              <w:t>實習組)</w:t>
            </w:r>
            <w:r w:rsidRPr="00B4088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3129B" w:rsidRPr="00B40889" w:rsidRDefault="0023129B" w:rsidP="0023129B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4.其他佐證資料。</w:t>
            </w:r>
          </w:p>
        </w:tc>
      </w:tr>
      <w:tr w:rsidR="0023129B" w:rsidRPr="00221BB3" w:rsidTr="009728B3">
        <w:trPr>
          <w:trHeight w:val="3435"/>
          <w:jc w:val="center"/>
        </w:trPr>
        <w:tc>
          <w:tcPr>
            <w:tcW w:w="5723" w:type="dxa"/>
            <w:gridSpan w:val="8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9B" w:rsidRDefault="0023129B" w:rsidP="0023129B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照片</w:t>
            </w:r>
          </w:p>
          <w:p w:rsidR="0023129B" w:rsidRPr="00BF05B2" w:rsidRDefault="0023129B" w:rsidP="0023129B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BF05B2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每班起碼</w:t>
            </w:r>
            <w:r w:rsidRPr="00C318D1">
              <w:rPr>
                <w:rFonts w:ascii="Times New Roman" w:eastAsia="標楷體" w:hAnsi="Times New Roman" w:hint="eastAsia"/>
                <w:color w:val="FF0000"/>
                <w:sz w:val="40"/>
                <w:szCs w:val="40"/>
              </w:rPr>
              <w:t>6</w:t>
            </w:r>
            <w:r w:rsidRPr="00C318D1">
              <w:rPr>
                <w:rFonts w:ascii="Times New Roman" w:eastAsia="標楷體" w:hAnsi="Times New Roman" w:hint="eastAsia"/>
                <w:color w:val="FF0000"/>
                <w:sz w:val="40"/>
                <w:szCs w:val="40"/>
              </w:rPr>
              <w:t>張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  <w:p w:rsidR="0023129B" w:rsidRDefault="0023129B" w:rsidP="0023129B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BF05B2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不同計畫編號照片要不一樣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  <w:p w:rsidR="0023129B" w:rsidRDefault="0023129B" w:rsidP="0023129B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</w:rPr>
            </w:pPr>
            <w:r w:rsidRPr="00BF05B2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照片</w:t>
            </w:r>
            <w:r>
              <w:rPr>
                <w:rFonts w:ascii="Times New Roman" w:eastAsia="標楷體" w:hAnsi="Times New Roman" w:hint="eastAsia"/>
                <w:color w:val="FF0000"/>
              </w:rPr>
              <w:t>檔需直接傳給實習組，</w:t>
            </w:r>
            <w:r w:rsidRPr="00C318D1">
              <w:rPr>
                <w:rFonts w:ascii="Times New Roman" w:eastAsia="標楷體" w:hAnsi="Times New Roman" w:hint="eastAsia"/>
                <w:color w:val="FF0000"/>
                <w:sz w:val="40"/>
                <w:szCs w:val="40"/>
              </w:rPr>
              <w:t>不用貼在這裡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</w:tc>
        <w:tc>
          <w:tcPr>
            <w:tcW w:w="580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129B" w:rsidRDefault="0023129B" w:rsidP="0023129B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照片</w:t>
            </w:r>
          </w:p>
          <w:p w:rsidR="0023129B" w:rsidRPr="00BF05B2" w:rsidRDefault="0023129B" w:rsidP="0023129B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BF05B2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每班起碼</w:t>
            </w:r>
            <w:r w:rsidRPr="00C318D1">
              <w:rPr>
                <w:rFonts w:ascii="Times New Roman" w:eastAsia="標楷體" w:hAnsi="Times New Roman" w:hint="eastAsia"/>
                <w:color w:val="FF0000"/>
                <w:sz w:val="40"/>
                <w:szCs w:val="40"/>
              </w:rPr>
              <w:t>6</w:t>
            </w:r>
            <w:r w:rsidRPr="00C318D1">
              <w:rPr>
                <w:rFonts w:ascii="Times New Roman" w:eastAsia="標楷體" w:hAnsi="Times New Roman" w:hint="eastAsia"/>
                <w:color w:val="FF0000"/>
                <w:sz w:val="40"/>
                <w:szCs w:val="40"/>
              </w:rPr>
              <w:t>張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  <w:p w:rsidR="0023129B" w:rsidRDefault="0023129B" w:rsidP="0023129B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BF05B2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不同計畫編號照片要不一樣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  <w:p w:rsidR="0023129B" w:rsidRDefault="0023129B" w:rsidP="0023129B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</w:rPr>
            </w:pPr>
            <w:r w:rsidRPr="00BF05B2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照片</w:t>
            </w:r>
            <w:r>
              <w:rPr>
                <w:rFonts w:ascii="Times New Roman" w:eastAsia="標楷體" w:hAnsi="Times New Roman" w:hint="eastAsia"/>
                <w:color w:val="FF0000"/>
              </w:rPr>
              <w:t>檔需直接傳給實習組，</w:t>
            </w:r>
            <w:r w:rsidRPr="00C318D1">
              <w:rPr>
                <w:rFonts w:ascii="Times New Roman" w:eastAsia="標楷體" w:hAnsi="Times New Roman" w:hint="eastAsia"/>
                <w:color w:val="FF0000"/>
                <w:sz w:val="40"/>
                <w:szCs w:val="40"/>
              </w:rPr>
              <w:t>不用貼在這裡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</w:tc>
      </w:tr>
      <w:tr w:rsidR="0023129B" w:rsidRPr="00221BB3" w:rsidTr="009428A1">
        <w:trPr>
          <w:trHeight w:val="837"/>
          <w:jc w:val="center"/>
        </w:trPr>
        <w:tc>
          <w:tcPr>
            <w:tcW w:w="5723" w:type="dxa"/>
            <w:gridSpan w:val="8"/>
            <w:tcBorders>
              <w:top w:val="single" w:sz="6" w:space="0" w:color="auto"/>
              <w:left w:val="single" w:sz="2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29B" w:rsidRPr="0099226A" w:rsidRDefault="0023129B" w:rsidP="0023129B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</w:rPr>
            </w:pPr>
            <w:r w:rsidRPr="0099226A">
              <w:rPr>
                <w:rFonts w:ascii="Times New Roman" w:eastAsia="標楷體" w:hAnsi="Times New Roman" w:hint="eastAsia"/>
              </w:rPr>
              <w:t>照片說明</w:t>
            </w:r>
          </w:p>
          <w:p w:rsidR="0023129B" w:rsidRPr="0099226A" w:rsidRDefault="0023129B" w:rsidP="0023129B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如：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A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01-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學生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AR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體驗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</w:tc>
        <w:tc>
          <w:tcPr>
            <w:tcW w:w="5807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129B" w:rsidRDefault="0023129B" w:rsidP="0023129B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</w:rPr>
            </w:pPr>
            <w:r w:rsidRPr="0099226A">
              <w:rPr>
                <w:rFonts w:ascii="Times New Roman" w:eastAsia="標楷體" w:hAnsi="Times New Roman" w:hint="eastAsia"/>
              </w:rPr>
              <w:t>照片說明</w:t>
            </w:r>
          </w:p>
          <w:p w:rsidR="0023129B" w:rsidRDefault="0023129B" w:rsidP="0023129B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如：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A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01-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學生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AR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體驗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</w:tc>
      </w:tr>
      <w:tr w:rsidR="0023129B" w:rsidRPr="00221BB3" w:rsidTr="00D623B6">
        <w:trPr>
          <w:trHeight w:val="398"/>
          <w:jc w:val="center"/>
        </w:trPr>
        <w:tc>
          <w:tcPr>
            <w:tcW w:w="5723" w:type="dxa"/>
            <w:gridSpan w:val="8"/>
            <w:tcBorders>
              <w:top w:val="single" w:sz="6" w:space="0" w:color="auto"/>
              <w:left w:val="single" w:sz="2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29B" w:rsidRDefault="0023129B" w:rsidP="0023129B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質化指標</w:t>
            </w:r>
          </w:p>
        </w:tc>
        <w:tc>
          <w:tcPr>
            <w:tcW w:w="5807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129B" w:rsidRPr="0099226A" w:rsidRDefault="0023129B" w:rsidP="0023129B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量化指標</w:t>
            </w:r>
          </w:p>
        </w:tc>
      </w:tr>
      <w:tr w:rsidR="0023129B" w:rsidRPr="00221BB3" w:rsidTr="003372E7">
        <w:trPr>
          <w:trHeight w:val="837"/>
          <w:jc w:val="center"/>
        </w:trPr>
        <w:tc>
          <w:tcPr>
            <w:tcW w:w="5723" w:type="dxa"/>
            <w:gridSpan w:val="8"/>
            <w:tcBorders>
              <w:top w:val="single" w:sz="6" w:space="0" w:color="auto"/>
              <w:left w:val="single" w:sz="2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286A" w:rsidRPr="00E41D4E" w:rsidRDefault="0090286A" w:rsidP="0090286A">
            <w:pPr>
              <w:snapToGrid w:val="0"/>
              <w:ind w:leftChars="-35" w:left="396" w:rightChars="-42" w:right="-101" w:hangingChars="200" w:hanging="480"/>
              <w:rPr>
                <w:rFonts w:ascii="Times New Roman" w:eastAsia="標楷體" w:hAnsi="Times New Roman"/>
                <w:color w:val="BFBFBF" w:themeColor="background1" w:themeShade="BF"/>
              </w:rPr>
            </w:pPr>
            <w:r w:rsidRPr="00E41D4E">
              <w:rPr>
                <w:rFonts w:ascii="Times New Roman" w:eastAsia="標楷體" w:hAnsi="Times New Roman" w:hint="eastAsia"/>
                <w:color w:val="BFBFBF" w:themeColor="background1" w:themeShade="BF"/>
              </w:rPr>
              <w:t>一、學生透過本次業界實習，實際瞭解門市行銷實務運作模式。</w:t>
            </w:r>
          </w:p>
          <w:p w:rsidR="007B1436" w:rsidRPr="00E41D4E" w:rsidRDefault="0090286A" w:rsidP="007B1436">
            <w:pPr>
              <w:snapToGrid w:val="0"/>
              <w:ind w:leftChars="-35" w:left="396" w:rightChars="-42" w:right="-101" w:hangingChars="200" w:hanging="480"/>
              <w:rPr>
                <w:rFonts w:ascii="Times New Roman" w:eastAsia="標楷體" w:hAnsi="Times New Roman"/>
                <w:color w:val="BFBFBF" w:themeColor="background1" w:themeShade="BF"/>
              </w:rPr>
            </w:pPr>
            <w:r w:rsidRPr="00E41D4E">
              <w:rPr>
                <w:rFonts w:ascii="Times New Roman" w:eastAsia="標楷體" w:hAnsi="Times New Roman" w:hint="eastAsia"/>
                <w:color w:val="BFBFBF" w:themeColor="background1" w:themeShade="BF"/>
              </w:rPr>
              <w:t>二、學生參加業界實習後，對商品排設及行銷技巧的結合運用有更深一層的認識。</w:t>
            </w:r>
          </w:p>
          <w:p w:rsidR="0023129B" w:rsidRPr="00E41D4E" w:rsidRDefault="0090286A" w:rsidP="007B1436">
            <w:pPr>
              <w:snapToGrid w:val="0"/>
              <w:ind w:leftChars="-35" w:left="396" w:rightChars="-42" w:right="-101" w:hangingChars="200" w:hanging="480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41D4E">
              <w:rPr>
                <w:rFonts w:ascii="Times New Roman" w:eastAsia="標楷體" w:hAnsi="Times New Roman" w:hint="eastAsia"/>
                <w:color w:val="BFBFBF" w:themeColor="background1" w:themeShade="BF"/>
                <w:kern w:val="0"/>
              </w:rPr>
              <w:t>三、學生參加業界實習後，提升了對實習及理論課程的學習興趣。</w:t>
            </w:r>
          </w:p>
        </w:tc>
        <w:tc>
          <w:tcPr>
            <w:tcW w:w="5807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B1436" w:rsidRPr="00E41D4E" w:rsidRDefault="007B1436" w:rsidP="007B1436">
            <w:pPr>
              <w:snapToGrid w:val="0"/>
              <w:ind w:leftChars="-35" w:left="396" w:rightChars="-42" w:right="-101" w:hangingChars="200" w:hanging="480"/>
              <w:jc w:val="both"/>
              <w:rPr>
                <w:rFonts w:ascii="Times New Roman" w:eastAsia="標楷體" w:hAnsi="Times New Roman"/>
                <w:color w:val="BFBFBF" w:themeColor="background1" w:themeShade="BF"/>
              </w:rPr>
            </w:pPr>
            <w:r w:rsidRPr="00E41D4E">
              <w:rPr>
                <w:rFonts w:ascii="Times New Roman" w:eastAsia="標楷體" w:hAnsi="Times New Roman" w:hint="eastAsia"/>
                <w:color w:val="BFBFBF" w:themeColor="background1" w:themeShade="BF"/>
              </w:rPr>
              <w:t>一、本次業界實習實際參與學生人數共計</w:t>
            </w:r>
            <w:r w:rsidR="00817DB7" w:rsidRPr="00E41D4E">
              <w:rPr>
                <w:rFonts w:ascii="Times New Roman" w:eastAsia="標楷體" w:hAnsi="Times New Roman" w:hint="eastAsia"/>
                <w:color w:val="BFBFBF" w:themeColor="background1" w:themeShade="BF"/>
              </w:rPr>
              <w:t>4</w:t>
            </w:r>
            <w:r w:rsidRPr="00E41D4E">
              <w:rPr>
                <w:rFonts w:ascii="Times New Roman" w:eastAsia="標楷體" w:hAnsi="Times New Roman" w:hint="eastAsia"/>
                <w:color w:val="BFBFBF" w:themeColor="background1" w:themeShade="BF"/>
              </w:rPr>
              <w:t>人。</w:t>
            </w:r>
          </w:p>
          <w:p w:rsidR="007B1436" w:rsidRPr="00E41D4E" w:rsidRDefault="007B1436" w:rsidP="007B1436">
            <w:pPr>
              <w:snapToGrid w:val="0"/>
              <w:ind w:leftChars="-35" w:left="396" w:rightChars="-42" w:right="-101" w:hangingChars="200" w:hanging="480"/>
              <w:jc w:val="both"/>
              <w:rPr>
                <w:rFonts w:ascii="Times New Roman" w:eastAsia="標楷體" w:hAnsi="Times New Roman"/>
                <w:color w:val="BFBFBF" w:themeColor="background1" w:themeShade="BF"/>
              </w:rPr>
            </w:pPr>
            <w:r w:rsidRPr="00E41D4E">
              <w:rPr>
                <w:rFonts w:ascii="Times New Roman" w:eastAsia="標楷體" w:hAnsi="Times New Roman" w:hint="eastAsia"/>
                <w:color w:val="BFBFBF" w:themeColor="background1" w:themeShade="BF"/>
              </w:rPr>
              <w:t>二、本次業界實習後，繳交實習日誌的學生共計</w:t>
            </w:r>
            <w:r w:rsidR="00817DB7" w:rsidRPr="00E41D4E">
              <w:rPr>
                <w:rFonts w:ascii="Times New Roman" w:eastAsia="標楷體" w:hAnsi="Times New Roman" w:hint="eastAsia"/>
                <w:color w:val="BFBFBF" w:themeColor="background1" w:themeShade="BF"/>
              </w:rPr>
              <w:t>4</w:t>
            </w:r>
            <w:r w:rsidRPr="00E41D4E">
              <w:rPr>
                <w:rFonts w:ascii="Times New Roman" w:eastAsia="標楷體" w:hAnsi="Times New Roman" w:hint="eastAsia"/>
                <w:color w:val="BFBFBF" w:themeColor="background1" w:themeShade="BF"/>
              </w:rPr>
              <w:t>人，回收率約</w:t>
            </w:r>
            <w:r w:rsidRPr="00E41D4E">
              <w:rPr>
                <w:rFonts w:ascii="Times New Roman" w:eastAsia="標楷體" w:hAnsi="Times New Roman"/>
                <w:color w:val="BFBFBF" w:themeColor="background1" w:themeShade="BF"/>
              </w:rPr>
              <w:t>100%</w:t>
            </w:r>
            <w:r w:rsidRPr="00E41D4E">
              <w:rPr>
                <w:rFonts w:ascii="Times New Roman" w:eastAsia="標楷體" w:hAnsi="Times New Roman" w:hint="eastAsia"/>
                <w:color w:val="BFBFBF" w:themeColor="background1" w:themeShade="BF"/>
              </w:rPr>
              <w:t>。</w:t>
            </w:r>
          </w:p>
          <w:p w:rsidR="0023129B" w:rsidRPr="00E41D4E" w:rsidRDefault="007B1436" w:rsidP="00154E42">
            <w:pPr>
              <w:snapToGrid w:val="0"/>
              <w:ind w:leftChars="-35" w:left="396" w:rightChars="-42" w:right="-101" w:hangingChars="200" w:hanging="480"/>
              <w:jc w:val="both"/>
              <w:rPr>
                <w:rFonts w:ascii="Times New Roman" w:eastAsia="標楷體" w:hAnsi="Times New Roman"/>
                <w:color w:val="BFBFBF" w:themeColor="background1" w:themeShade="BF"/>
              </w:rPr>
            </w:pPr>
            <w:r w:rsidRPr="00E41D4E">
              <w:rPr>
                <w:rFonts w:ascii="Times New Roman" w:eastAsia="標楷體" w:hAnsi="Times New Roman" w:hint="eastAsia"/>
                <w:color w:val="BFBFBF" w:themeColor="background1" w:themeShade="BF"/>
              </w:rPr>
              <w:t>三、本次業界實習核定補助金額為</w:t>
            </w:r>
            <w:r w:rsidR="00FA7EEF" w:rsidRPr="00E41D4E">
              <w:rPr>
                <w:rFonts w:ascii="Times New Roman" w:eastAsia="標楷體" w:hAnsi="Times New Roman"/>
                <w:color w:val="BFBFBF" w:themeColor="background1" w:themeShade="BF"/>
              </w:rPr>
              <w:t>12,716</w:t>
            </w:r>
            <w:r w:rsidRPr="00E41D4E">
              <w:rPr>
                <w:rFonts w:ascii="Times New Roman" w:eastAsia="標楷體" w:hAnsi="Times New Roman" w:hint="eastAsia"/>
                <w:color w:val="BFBFBF" w:themeColor="background1" w:themeShade="BF"/>
              </w:rPr>
              <w:t>元，實際執行金額為</w:t>
            </w:r>
            <w:r w:rsidR="00FA7EEF" w:rsidRPr="00E41D4E">
              <w:rPr>
                <w:rFonts w:ascii="Times New Roman" w:eastAsia="標楷體" w:hAnsi="Times New Roman" w:hint="eastAsia"/>
                <w:color w:val="BFBFBF" w:themeColor="background1" w:themeShade="BF"/>
              </w:rPr>
              <w:t>7,</w:t>
            </w:r>
            <w:r w:rsidR="00154E42" w:rsidRPr="00E41D4E">
              <w:rPr>
                <w:rFonts w:ascii="Times New Roman" w:eastAsia="標楷體" w:hAnsi="Times New Roman" w:hint="eastAsia"/>
                <w:color w:val="BFBFBF" w:themeColor="background1" w:themeShade="BF"/>
              </w:rPr>
              <w:t>662</w:t>
            </w:r>
            <w:r w:rsidRPr="00E41D4E">
              <w:rPr>
                <w:rFonts w:ascii="Times New Roman" w:eastAsia="標楷體" w:hAnsi="Times New Roman" w:hint="eastAsia"/>
                <w:color w:val="BFBFBF" w:themeColor="background1" w:themeShade="BF"/>
              </w:rPr>
              <w:t>元，最後經費溢餘</w:t>
            </w:r>
            <w:r w:rsidR="00154E42" w:rsidRPr="00E41D4E">
              <w:rPr>
                <w:rFonts w:ascii="Times New Roman" w:eastAsia="標楷體" w:hAnsi="Times New Roman" w:hint="eastAsia"/>
                <w:color w:val="BFBFBF" w:themeColor="background1" w:themeShade="BF"/>
              </w:rPr>
              <w:t>5</w:t>
            </w:r>
            <w:r w:rsidR="00FA7EEF" w:rsidRPr="00E41D4E">
              <w:rPr>
                <w:rFonts w:ascii="Times New Roman" w:eastAsia="標楷體" w:hAnsi="Times New Roman"/>
                <w:color w:val="BFBFBF" w:themeColor="background1" w:themeShade="BF"/>
              </w:rPr>
              <w:t>,</w:t>
            </w:r>
            <w:r w:rsidR="00154E42" w:rsidRPr="00E41D4E">
              <w:rPr>
                <w:rFonts w:ascii="Times New Roman" w:eastAsia="標楷體" w:hAnsi="Times New Roman" w:hint="eastAsia"/>
                <w:color w:val="BFBFBF" w:themeColor="background1" w:themeShade="BF"/>
              </w:rPr>
              <w:t>054</w:t>
            </w:r>
            <w:r w:rsidRPr="00E41D4E">
              <w:rPr>
                <w:rFonts w:ascii="Times New Roman" w:eastAsia="標楷體" w:hAnsi="Times New Roman" w:hint="eastAsia"/>
                <w:color w:val="BFBFBF" w:themeColor="background1" w:themeShade="BF"/>
              </w:rPr>
              <w:t>元。</w:t>
            </w:r>
          </w:p>
        </w:tc>
      </w:tr>
    </w:tbl>
    <w:p w:rsidR="00457796" w:rsidRPr="00C308A1" w:rsidRDefault="00457796">
      <w:bookmarkStart w:id="0" w:name="_GoBack"/>
      <w:bookmarkEnd w:id="0"/>
    </w:p>
    <w:sectPr w:rsidR="00457796" w:rsidRPr="00C308A1" w:rsidSect="00C318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947" w:rsidRDefault="001D4947" w:rsidP="00370A50">
      <w:r>
        <w:separator/>
      </w:r>
    </w:p>
  </w:endnote>
  <w:endnote w:type="continuationSeparator" w:id="0">
    <w:p w:rsidR="001D4947" w:rsidRDefault="001D4947" w:rsidP="0037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947" w:rsidRDefault="001D4947" w:rsidP="00370A50">
      <w:r>
        <w:separator/>
      </w:r>
    </w:p>
  </w:footnote>
  <w:footnote w:type="continuationSeparator" w:id="0">
    <w:p w:rsidR="001D4947" w:rsidRDefault="001D4947" w:rsidP="00370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6CA"/>
    <w:multiLevelType w:val="hybridMultilevel"/>
    <w:tmpl w:val="90325A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237B1A"/>
    <w:multiLevelType w:val="hybridMultilevel"/>
    <w:tmpl w:val="2D6C0166"/>
    <w:lvl w:ilvl="0" w:tplc="52F8434C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2" w15:restartNumberingAfterBreak="0">
    <w:nsid w:val="50E82D4C"/>
    <w:multiLevelType w:val="hybridMultilevel"/>
    <w:tmpl w:val="521C8DFC"/>
    <w:lvl w:ilvl="0" w:tplc="25127404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3" w15:restartNumberingAfterBreak="0">
    <w:nsid w:val="651D624D"/>
    <w:multiLevelType w:val="hybridMultilevel"/>
    <w:tmpl w:val="C486EA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74049B"/>
    <w:multiLevelType w:val="hybridMultilevel"/>
    <w:tmpl w:val="54FA8A30"/>
    <w:lvl w:ilvl="0" w:tplc="C78E44FC">
      <w:start w:val="1"/>
      <w:numFmt w:val="decimal"/>
      <w:lvlText w:val="%1."/>
      <w:lvlJc w:val="left"/>
      <w:pPr>
        <w:ind w:left="360" w:hanging="360"/>
      </w:pPr>
      <w:rPr>
        <w:rFonts w:ascii="Calibri" w:hAnsi="Calibri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B2"/>
    <w:rsid w:val="0004797C"/>
    <w:rsid w:val="000752DE"/>
    <w:rsid w:val="000824FD"/>
    <w:rsid w:val="000A1373"/>
    <w:rsid w:val="000D0FB1"/>
    <w:rsid w:val="000F5314"/>
    <w:rsid w:val="001528E9"/>
    <w:rsid w:val="00154E42"/>
    <w:rsid w:val="00171B90"/>
    <w:rsid w:val="001C2BFA"/>
    <w:rsid w:val="001C73CA"/>
    <w:rsid w:val="001C7F88"/>
    <w:rsid w:val="001D4947"/>
    <w:rsid w:val="001E7683"/>
    <w:rsid w:val="001F7399"/>
    <w:rsid w:val="00217A67"/>
    <w:rsid w:val="002218AC"/>
    <w:rsid w:val="0023129B"/>
    <w:rsid w:val="00280E8C"/>
    <w:rsid w:val="002A3431"/>
    <w:rsid w:val="002A5083"/>
    <w:rsid w:val="002E2EB2"/>
    <w:rsid w:val="002E3A70"/>
    <w:rsid w:val="002F345C"/>
    <w:rsid w:val="003108A3"/>
    <w:rsid w:val="00370A50"/>
    <w:rsid w:val="003712A4"/>
    <w:rsid w:val="0037237C"/>
    <w:rsid w:val="003E4FC7"/>
    <w:rsid w:val="00402BDC"/>
    <w:rsid w:val="00450EB8"/>
    <w:rsid w:val="004575C7"/>
    <w:rsid w:val="00457796"/>
    <w:rsid w:val="004A0840"/>
    <w:rsid w:val="004B6B69"/>
    <w:rsid w:val="004E2A46"/>
    <w:rsid w:val="004F0A63"/>
    <w:rsid w:val="00516098"/>
    <w:rsid w:val="00521DC3"/>
    <w:rsid w:val="005A6534"/>
    <w:rsid w:val="005B0AF6"/>
    <w:rsid w:val="005C0E45"/>
    <w:rsid w:val="005F23A5"/>
    <w:rsid w:val="00633F86"/>
    <w:rsid w:val="00674FFE"/>
    <w:rsid w:val="00675279"/>
    <w:rsid w:val="006B0502"/>
    <w:rsid w:val="006B0797"/>
    <w:rsid w:val="006D610F"/>
    <w:rsid w:val="006E26D8"/>
    <w:rsid w:val="00707073"/>
    <w:rsid w:val="00716232"/>
    <w:rsid w:val="00726FA6"/>
    <w:rsid w:val="00730061"/>
    <w:rsid w:val="007608D1"/>
    <w:rsid w:val="007B1436"/>
    <w:rsid w:val="007B3E3D"/>
    <w:rsid w:val="007C4629"/>
    <w:rsid w:val="007E7023"/>
    <w:rsid w:val="007F076B"/>
    <w:rsid w:val="00804873"/>
    <w:rsid w:val="00815C31"/>
    <w:rsid w:val="00817DB7"/>
    <w:rsid w:val="00840661"/>
    <w:rsid w:val="00856C95"/>
    <w:rsid w:val="00885CE8"/>
    <w:rsid w:val="00886DFB"/>
    <w:rsid w:val="008A601B"/>
    <w:rsid w:val="0090286A"/>
    <w:rsid w:val="009728B3"/>
    <w:rsid w:val="0099226A"/>
    <w:rsid w:val="009B276C"/>
    <w:rsid w:val="00A16D0A"/>
    <w:rsid w:val="00A31F99"/>
    <w:rsid w:val="00A379C8"/>
    <w:rsid w:val="00A44585"/>
    <w:rsid w:val="00A71BED"/>
    <w:rsid w:val="00A76D5B"/>
    <w:rsid w:val="00A871AC"/>
    <w:rsid w:val="00AC2FB8"/>
    <w:rsid w:val="00AC7B46"/>
    <w:rsid w:val="00AE1470"/>
    <w:rsid w:val="00AF795F"/>
    <w:rsid w:val="00B06134"/>
    <w:rsid w:val="00B400E6"/>
    <w:rsid w:val="00B67DF1"/>
    <w:rsid w:val="00B7483E"/>
    <w:rsid w:val="00BA055C"/>
    <w:rsid w:val="00BA7545"/>
    <w:rsid w:val="00BB3E99"/>
    <w:rsid w:val="00BD71BB"/>
    <w:rsid w:val="00BD7722"/>
    <w:rsid w:val="00BF05B2"/>
    <w:rsid w:val="00C308A1"/>
    <w:rsid w:val="00C318D1"/>
    <w:rsid w:val="00C40738"/>
    <w:rsid w:val="00C849AA"/>
    <w:rsid w:val="00CB34C7"/>
    <w:rsid w:val="00CD3C6F"/>
    <w:rsid w:val="00D109C4"/>
    <w:rsid w:val="00D1407E"/>
    <w:rsid w:val="00D17F78"/>
    <w:rsid w:val="00DF2140"/>
    <w:rsid w:val="00E41D4E"/>
    <w:rsid w:val="00E566DC"/>
    <w:rsid w:val="00E73E1B"/>
    <w:rsid w:val="00E772EC"/>
    <w:rsid w:val="00E95018"/>
    <w:rsid w:val="00EE72CB"/>
    <w:rsid w:val="00F31385"/>
    <w:rsid w:val="00F3145F"/>
    <w:rsid w:val="00F32935"/>
    <w:rsid w:val="00F5416E"/>
    <w:rsid w:val="00F5425D"/>
    <w:rsid w:val="00FA7EEF"/>
    <w:rsid w:val="00FD7A07"/>
    <w:rsid w:val="00FE1EEA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B711C4-47F8-45EB-AFB6-D8C84DD3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5B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5B2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99226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9226A"/>
  </w:style>
  <w:style w:type="character" w:customStyle="1" w:styleId="a6">
    <w:name w:val="註解文字 字元"/>
    <w:basedOn w:val="a0"/>
    <w:link w:val="a5"/>
    <w:uiPriority w:val="99"/>
    <w:semiHidden/>
    <w:rsid w:val="0099226A"/>
    <w:rPr>
      <w:rFonts w:ascii="Calibri" w:eastAsia="新細明體" w:hAnsi="Calibri"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226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99226A"/>
    <w:rPr>
      <w:rFonts w:ascii="Calibri" w:eastAsia="新細明體" w:hAnsi="Calibri"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92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922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70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70A50"/>
    <w:rPr>
      <w:rFonts w:ascii="Calibri" w:eastAsia="新細明體" w:hAnsi="Calibri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70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70A5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7EC60-5AF4-472B-90BC-993AEBEC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3278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詩</dc:creator>
  <cp:lastModifiedBy>USER</cp:lastModifiedBy>
  <cp:revision>48</cp:revision>
  <dcterms:created xsi:type="dcterms:W3CDTF">2022-02-08T01:53:00Z</dcterms:created>
  <dcterms:modified xsi:type="dcterms:W3CDTF">2024-12-25T08:30:00Z</dcterms:modified>
</cp:coreProperties>
</file>