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D5" w:rsidRPr="003A368E" w:rsidRDefault="003A368E" w:rsidP="003A368E">
      <w:pPr>
        <w:jc w:val="center"/>
        <w:rPr>
          <w:rFonts w:ascii="標楷體" w:eastAsia="標楷體" w:hAnsi="標楷體" w:hint="eastAsia"/>
          <w:sz w:val="32"/>
        </w:rPr>
      </w:pPr>
      <w:r w:rsidRPr="003A368E">
        <w:rPr>
          <w:rFonts w:ascii="標楷體" w:eastAsia="標楷體" w:hAnsi="標楷體" w:hint="eastAsia"/>
          <w:sz w:val="32"/>
        </w:rPr>
        <w:t>國立頭城高級家事商業職業學校學生改過銷過實施辦法</w:t>
      </w:r>
    </w:p>
    <w:p w:rsidR="003A368E" w:rsidRPr="003A368E" w:rsidRDefault="003A368E" w:rsidP="003A368E">
      <w:pPr>
        <w:spacing w:line="320" w:lineRule="exact"/>
        <w:jc w:val="right"/>
        <w:rPr>
          <w:rFonts w:ascii="標楷體" w:eastAsia="標楷體" w:hAnsi="標楷體" w:cs="Times New Roman"/>
          <w:sz w:val="22"/>
          <w:szCs w:val="20"/>
        </w:rPr>
      </w:pPr>
      <w:r w:rsidRPr="003A368E">
        <w:rPr>
          <w:rFonts w:ascii="標楷體" w:eastAsia="標楷體" w:hAnsi="標楷體" w:cs="Times New Roman" w:hint="eastAsia"/>
          <w:sz w:val="22"/>
          <w:szCs w:val="20"/>
        </w:rPr>
        <w:t>95.8.30學</w:t>
      </w:r>
      <w:proofErr w:type="gramStart"/>
      <w:r w:rsidRPr="003A368E">
        <w:rPr>
          <w:rFonts w:ascii="標楷體" w:eastAsia="標楷體" w:hAnsi="標楷體" w:cs="Times New Roman" w:hint="eastAsia"/>
          <w:sz w:val="22"/>
          <w:szCs w:val="20"/>
        </w:rPr>
        <w:t>務</w:t>
      </w:r>
      <w:proofErr w:type="gramEnd"/>
      <w:r w:rsidRPr="003A368E">
        <w:rPr>
          <w:rFonts w:ascii="標楷體" w:eastAsia="標楷體" w:hAnsi="標楷體" w:cs="Times New Roman" w:hint="eastAsia"/>
          <w:sz w:val="22"/>
          <w:szCs w:val="20"/>
        </w:rPr>
        <w:t>會議通過</w:t>
      </w:r>
    </w:p>
    <w:p w:rsidR="003A368E" w:rsidRPr="003A368E" w:rsidRDefault="003A368E" w:rsidP="003A368E">
      <w:pPr>
        <w:spacing w:line="320" w:lineRule="exact"/>
        <w:jc w:val="right"/>
        <w:rPr>
          <w:rFonts w:ascii="標楷體" w:eastAsia="標楷體" w:hAnsi="標楷體" w:cs="Times New Roman"/>
          <w:sz w:val="22"/>
          <w:szCs w:val="20"/>
        </w:rPr>
      </w:pPr>
      <w:r w:rsidRPr="003A368E">
        <w:rPr>
          <w:rFonts w:ascii="標楷體" w:eastAsia="標楷體" w:hAnsi="標楷體" w:cs="Times New Roman" w:hint="eastAsia"/>
          <w:sz w:val="22"/>
          <w:szCs w:val="20"/>
        </w:rPr>
        <w:t>98.8.28學</w:t>
      </w:r>
      <w:proofErr w:type="gramStart"/>
      <w:r w:rsidRPr="003A368E">
        <w:rPr>
          <w:rFonts w:ascii="標楷體" w:eastAsia="標楷體" w:hAnsi="標楷體" w:cs="Times New Roman" w:hint="eastAsia"/>
          <w:sz w:val="22"/>
          <w:szCs w:val="20"/>
        </w:rPr>
        <w:t>務</w:t>
      </w:r>
      <w:proofErr w:type="gramEnd"/>
      <w:r w:rsidRPr="003A368E">
        <w:rPr>
          <w:rFonts w:ascii="標楷體" w:eastAsia="標楷體" w:hAnsi="標楷體" w:cs="Times New Roman" w:hint="eastAsia"/>
          <w:sz w:val="22"/>
          <w:szCs w:val="20"/>
        </w:rPr>
        <w:t>會議修訂通過</w:t>
      </w:r>
    </w:p>
    <w:p w:rsidR="003A368E" w:rsidRPr="003A368E" w:rsidRDefault="003A368E" w:rsidP="003A368E">
      <w:pPr>
        <w:spacing w:line="320" w:lineRule="exact"/>
        <w:jc w:val="right"/>
        <w:rPr>
          <w:rFonts w:ascii="標楷體" w:eastAsia="標楷體" w:hAnsi="標楷體" w:cs="Times New Roman"/>
          <w:sz w:val="22"/>
          <w:szCs w:val="20"/>
        </w:rPr>
      </w:pPr>
      <w:r w:rsidRPr="003A368E">
        <w:rPr>
          <w:rFonts w:ascii="標楷體" w:eastAsia="標楷體" w:hAnsi="標楷體" w:cs="Times New Roman" w:hint="eastAsia"/>
          <w:sz w:val="22"/>
          <w:szCs w:val="20"/>
        </w:rPr>
        <w:t>99.2.24學</w:t>
      </w:r>
      <w:proofErr w:type="gramStart"/>
      <w:r w:rsidRPr="003A368E">
        <w:rPr>
          <w:rFonts w:ascii="標楷體" w:eastAsia="標楷體" w:hAnsi="標楷體" w:cs="Times New Roman" w:hint="eastAsia"/>
          <w:sz w:val="22"/>
          <w:szCs w:val="20"/>
        </w:rPr>
        <w:t>務</w:t>
      </w:r>
      <w:proofErr w:type="gramEnd"/>
      <w:r w:rsidRPr="003A368E">
        <w:rPr>
          <w:rFonts w:ascii="標楷體" w:eastAsia="標楷體" w:hAnsi="標楷體" w:cs="Times New Roman" w:hint="eastAsia"/>
          <w:sz w:val="22"/>
          <w:szCs w:val="20"/>
        </w:rPr>
        <w:t>會議修訂通過</w:t>
      </w:r>
    </w:p>
    <w:p w:rsidR="003A368E" w:rsidRPr="003A368E" w:rsidRDefault="003A368E" w:rsidP="003A368E">
      <w:pPr>
        <w:spacing w:line="320" w:lineRule="exact"/>
        <w:jc w:val="right"/>
        <w:rPr>
          <w:rFonts w:ascii="標楷體" w:eastAsia="標楷體" w:hAnsi="標楷體" w:cs="Times New Roman"/>
          <w:sz w:val="22"/>
          <w:szCs w:val="20"/>
        </w:rPr>
      </w:pPr>
      <w:r w:rsidRPr="003A368E">
        <w:rPr>
          <w:rFonts w:ascii="標楷體" w:eastAsia="標楷體" w:hAnsi="標楷體" w:cs="Times New Roman" w:hint="eastAsia"/>
          <w:sz w:val="22"/>
          <w:szCs w:val="20"/>
        </w:rPr>
        <w:t>101.8.30學</w:t>
      </w:r>
      <w:proofErr w:type="gramStart"/>
      <w:r w:rsidRPr="003A368E">
        <w:rPr>
          <w:rFonts w:ascii="標楷體" w:eastAsia="標楷體" w:hAnsi="標楷體" w:cs="Times New Roman" w:hint="eastAsia"/>
          <w:sz w:val="22"/>
          <w:szCs w:val="20"/>
        </w:rPr>
        <w:t>務</w:t>
      </w:r>
      <w:proofErr w:type="gramEnd"/>
      <w:r w:rsidRPr="003A368E">
        <w:rPr>
          <w:rFonts w:ascii="標楷體" w:eastAsia="標楷體" w:hAnsi="標楷體" w:cs="Times New Roman" w:hint="eastAsia"/>
          <w:sz w:val="22"/>
          <w:szCs w:val="20"/>
        </w:rPr>
        <w:t>會議修訂通過</w:t>
      </w:r>
    </w:p>
    <w:p w:rsidR="003A368E" w:rsidRPr="003A368E" w:rsidRDefault="003A368E" w:rsidP="003A368E">
      <w:pPr>
        <w:spacing w:line="320" w:lineRule="exact"/>
        <w:jc w:val="right"/>
        <w:rPr>
          <w:rFonts w:ascii="標楷體" w:eastAsia="標楷體" w:hAnsi="標楷體" w:cs="Times New Roman"/>
          <w:sz w:val="22"/>
          <w:szCs w:val="20"/>
        </w:rPr>
      </w:pPr>
      <w:r w:rsidRPr="003A368E">
        <w:rPr>
          <w:rFonts w:ascii="標楷體" w:eastAsia="標楷體" w:hAnsi="標楷體" w:cs="Times New Roman" w:hint="eastAsia"/>
          <w:sz w:val="22"/>
          <w:szCs w:val="20"/>
        </w:rPr>
        <w:t>105.2.1學</w:t>
      </w:r>
      <w:proofErr w:type="gramStart"/>
      <w:r w:rsidRPr="003A368E">
        <w:rPr>
          <w:rFonts w:ascii="標楷體" w:eastAsia="標楷體" w:hAnsi="標楷體" w:cs="Times New Roman" w:hint="eastAsia"/>
          <w:sz w:val="22"/>
          <w:szCs w:val="20"/>
        </w:rPr>
        <w:t>務</w:t>
      </w:r>
      <w:proofErr w:type="gramEnd"/>
      <w:r w:rsidRPr="003A368E">
        <w:rPr>
          <w:rFonts w:ascii="標楷體" w:eastAsia="標楷體" w:hAnsi="標楷體" w:cs="Times New Roman" w:hint="eastAsia"/>
          <w:sz w:val="22"/>
          <w:szCs w:val="20"/>
        </w:rPr>
        <w:t>會議修訂通過</w:t>
      </w:r>
    </w:p>
    <w:p w:rsidR="003A368E" w:rsidRPr="003A368E" w:rsidRDefault="003A368E" w:rsidP="003A368E">
      <w:pPr>
        <w:spacing w:line="360" w:lineRule="exact"/>
        <w:ind w:left="1200" w:hangingChars="500" w:hanging="1200"/>
        <w:jc w:val="both"/>
        <w:rPr>
          <w:rFonts w:ascii="標楷體" w:eastAsia="標楷體" w:hAnsi="標楷體" w:cs="標楷體"/>
          <w:szCs w:val="28"/>
        </w:rPr>
      </w:pPr>
      <w:r w:rsidRPr="003A368E">
        <w:rPr>
          <w:rFonts w:ascii="標楷體" w:eastAsia="標楷體" w:hAnsi="標楷體" w:cs="標楷體" w:hint="eastAsia"/>
          <w:szCs w:val="28"/>
        </w:rPr>
        <w:t>一、目的：基於教育愛心，鼓勵學生改過自新，激發學生樂觀進取、奮發向上之情操。</w:t>
      </w:r>
    </w:p>
    <w:p w:rsidR="003A368E" w:rsidRPr="003A368E" w:rsidRDefault="003A368E" w:rsidP="003A368E">
      <w:pPr>
        <w:spacing w:line="360" w:lineRule="exact"/>
        <w:jc w:val="both"/>
        <w:rPr>
          <w:rFonts w:ascii="標楷體" w:eastAsia="標楷體" w:hAnsi="標楷體" w:cs="標楷體"/>
          <w:szCs w:val="28"/>
        </w:rPr>
      </w:pPr>
      <w:r w:rsidRPr="003A368E">
        <w:rPr>
          <w:rFonts w:ascii="標楷體" w:eastAsia="標楷體" w:hAnsi="標楷體" w:cs="標楷體" w:hint="eastAsia"/>
          <w:szCs w:val="28"/>
        </w:rPr>
        <w:t>二、對象：凡受警告（含）以上懲處之學生。</w:t>
      </w:r>
      <w:r w:rsidRPr="003A368E">
        <w:rPr>
          <w:rFonts w:ascii="標楷體" w:eastAsia="標楷體" w:hAnsi="標楷體" w:cs="Times New Roman"/>
          <w:szCs w:val="28"/>
        </w:rPr>
        <w:br/>
      </w:r>
      <w:r w:rsidRPr="003A368E">
        <w:rPr>
          <w:rFonts w:ascii="標楷體" w:eastAsia="標楷體" w:hAnsi="標楷體" w:cs="標楷體" w:hint="eastAsia"/>
          <w:szCs w:val="28"/>
        </w:rPr>
        <w:t>三、實施要點：</w:t>
      </w:r>
      <w:r w:rsidRPr="003A368E">
        <w:rPr>
          <w:rFonts w:ascii="標楷體" w:eastAsia="標楷體" w:hAnsi="標楷體" w:cs="Times New Roman"/>
          <w:szCs w:val="28"/>
        </w:rPr>
        <w:br/>
        <w:t xml:space="preserve">  </w:t>
      </w:r>
      <w:r w:rsidRPr="003A368E">
        <w:rPr>
          <w:rFonts w:ascii="標楷體" w:eastAsia="標楷體" w:hAnsi="標楷體" w:cs="標楷體" w:hint="eastAsia"/>
          <w:szCs w:val="28"/>
        </w:rPr>
        <w:t>（一）凡申請改過銷過</w:t>
      </w:r>
      <w:proofErr w:type="gramStart"/>
      <w:r w:rsidRPr="003A368E">
        <w:rPr>
          <w:rFonts w:ascii="標楷體" w:eastAsia="標楷體" w:hAnsi="標楷體" w:cs="標楷體" w:hint="eastAsia"/>
          <w:szCs w:val="28"/>
        </w:rPr>
        <w:t>學生均須接受</w:t>
      </w:r>
      <w:proofErr w:type="gramEnd"/>
      <w:r w:rsidRPr="003A368E">
        <w:rPr>
          <w:rFonts w:ascii="標楷體" w:eastAsia="標楷體" w:hAnsi="標楷體" w:cs="標楷體" w:hint="eastAsia"/>
          <w:szCs w:val="28"/>
        </w:rPr>
        <w:t>輔導考核及實施愛校服務，規定如下：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1063"/>
        <w:gridCol w:w="1063"/>
        <w:gridCol w:w="1063"/>
        <w:gridCol w:w="1063"/>
        <w:gridCol w:w="1063"/>
        <w:gridCol w:w="1089"/>
      </w:tblGrid>
      <w:tr w:rsidR="003A368E" w:rsidRPr="003A368E" w:rsidTr="00490765">
        <w:tc>
          <w:tcPr>
            <w:tcW w:w="1862" w:type="dxa"/>
            <w:tcBorders>
              <w:tl2br w:val="single" w:sz="4" w:space="0" w:color="auto"/>
            </w:tcBorders>
          </w:tcPr>
          <w:p w:rsidR="003A368E" w:rsidRPr="003A368E" w:rsidRDefault="003A368E" w:rsidP="003A368E">
            <w:pPr>
              <w:spacing w:line="360" w:lineRule="exact"/>
              <w:ind w:leftChars="100" w:left="240" w:firstLineChars="400" w:firstLine="96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3A368E">
              <w:rPr>
                <w:rFonts w:ascii="標楷體" w:eastAsia="標楷體" w:hAnsi="標楷體" w:cs="標楷體" w:hint="eastAsia"/>
                <w:szCs w:val="20"/>
              </w:rPr>
              <w:t>種類</w:t>
            </w:r>
            <w:r w:rsidRPr="003A368E">
              <w:rPr>
                <w:rFonts w:ascii="標楷體" w:eastAsia="標楷體" w:hAnsi="標楷體" w:cs="Times New Roman"/>
                <w:szCs w:val="20"/>
              </w:rPr>
              <w:br/>
            </w:r>
            <w:r w:rsidRPr="003A368E">
              <w:rPr>
                <w:rFonts w:ascii="標楷體" w:eastAsia="標楷體" w:hAnsi="標楷體" w:cs="標楷體" w:hint="eastAsia"/>
                <w:szCs w:val="20"/>
              </w:rPr>
              <w:t>性質</w:t>
            </w:r>
          </w:p>
        </w:tc>
        <w:tc>
          <w:tcPr>
            <w:tcW w:w="1271" w:type="dxa"/>
            <w:vAlign w:val="center"/>
          </w:tcPr>
          <w:p w:rsidR="003A368E" w:rsidRPr="003A368E" w:rsidRDefault="003A368E" w:rsidP="003A368E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3A368E">
              <w:rPr>
                <w:rFonts w:ascii="標楷體" w:eastAsia="標楷體" w:hAnsi="標楷體" w:cs="標楷體" w:hint="eastAsia"/>
                <w:szCs w:val="28"/>
              </w:rPr>
              <w:t>警告乙次</w:t>
            </w:r>
          </w:p>
        </w:tc>
        <w:tc>
          <w:tcPr>
            <w:tcW w:w="1271" w:type="dxa"/>
            <w:vAlign w:val="center"/>
          </w:tcPr>
          <w:p w:rsidR="003A368E" w:rsidRPr="003A368E" w:rsidRDefault="003A368E" w:rsidP="003A368E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3A368E">
              <w:rPr>
                <w:rFonts w:ascii="標楷體" w:eastAsia="標楷體" w:hAnsi="標楷體" w:cs="標楷體" w:hint="eastAsia"/>
                <w:szCs w:val="28"/>
              </w:rPr>
              <w:t>警告兩次</w:t>
            </w:r>
          </w:p>
        </w:tc>
        <w:tc>
          <w:tcPr>
            <w:tcW w:w="1271" w:type="dxa"/>
            <w:vAlign w:val="center"/>
          </w:tcPr>
          <w:p w:rsidR="003A368E" w:rsidRPr="003A368E" w:rsidRDefault="003A368E" w:rsidP="003A368E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3A368E">
              <w:rPr>
                <w:rFonts w:ascii="標楷體" w:eastAsia="標楷體" w:hAnsi="標楷體" w:cs="標楷體" w:hint="eastAsia"/>
                <w:szCs w:val="28"/>
              </w:rPr>
              <w:t>小過乙次</w:t>
            </w:r>
          </w:p>
        </w:tc>
        <w:tc>
          <w:tcPr>
            <w:tcW w:w="1271" w:type="dxa"/>
            <w:vAlign w:val="center"/>
          </w:tcPr>
          <w:p w:rsidR="003A368E" w:rsidRPr="003A368E" w:rsidRDefault="003A368E" w:rsidP="003A368E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3A368E">
              <w:rPr>
                <w:rFonts w:ascii="標楷體" w:eastAsia="標楷體" w:hAnsi="標楷體" w:cs="標楷體" w:hint="eastAsia"/>
                <w:szCs w:val="28"/>
              </w:rPr>
              <w:t>小過兩次</w:t>
            </w:r>
          </w:p>
        </w:tc>
        <w:tc>
          <w:tcPr>
            <w:tcW w:w="1271" w:type="dxa"/>
            <w:vAlign w:val="center"/>
          </w:tcPr>
          <w:p w:rsidR="003A368E" w:rsidRPr="003A368E" w:rsidRDefault="003A368E" w:rsidP="003A368E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3A368E">
              <w:rPr>
                <w:rFonts w:ascii="標楷體" w:eastAsia="標楷體" w:hAnsi="標楷體" w:cs="標楷體" w:hint="eastAsia"/>
                <w:szCs w:val="28"/>
              </w:rPr>
              <w:t>大過乙次</w:t>
            </w:r>
          </w:p>
        </w:tc>
        <w:tc>
          <w:tcPr>
            <w:tcW w:w="1272" w:type="dxa"/>
            <w:vAlign w:val="center"/>
          </w:tcPr>
          <w:p w:rsidR="003A368E" w:rsidRPr="003A368E" w:rsidRDefault="003A368E" w:rsidP="003A368E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3A368E">
              <w:rPr>
                <w:rFonts w:ascii="標楷體" w:eastAsia="標楷體" w:hAnsi="標楷體" w:cs="標楷體" w:hint="eastAsia"/>
                <w:szCs w:val="28"/>
              </w:rPr>
              <w:t>大過兩次</w:t>
            </w:r>
          </w:p>
        </w:tc>
      </w:tr>
      <w:tr w:rsidR="003A368E" w:rsidRPr="003A368E" w:rsidTr="00490765">
        <w:tc>
          <w:tcPr>
            <w:tcW w:w="1862" w:type="dxa"/>
            <w:vAlign w:val="center"/>
          </w:tcPr>
          <w:p w:rsidR="003A368E" w:rsidRPr="003A368E" w:rsidRDefault="003A368E" w:rsidP="003A368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3A368E">
              <w:rPr>
                <w:rFonts w:ascii="標楷體" w:eastAsia="標楷體" w:hAnsi="標楷體" w:cs="標楷體" w:hint="eastAsia"/>
                <w:szCs w:val="28"/>
              </w:rPr>
              <w:t>考核期限</w:t>
            </w:r>
            <w:r w:rsidRPr="003A368E">
              <w:rPr>
                <w:rFonts w:ascii="標楷體" w:eastAsia="標楷體" w:hAnsi="標楷體" w:cs="標楷體"/>
                <w:szCs w:val="28"/>
              </w:rPr>
              <w:t>(</w:t>
            </w:r>
            <w:r w:rsidRPr="003A368E">
              <w:rPr>
                <w:rFonts w:ascii="標楷體" w:eastAsia="標楷體" w:hAnsi="標楷體" w:cs="標楷體" w:hint="eastAsia"/>
                <w:szCs w:val="28"/>
              </w:rPr>
              <w:t>日</w:t>
            </w:r>
            <w:r w:rsidRPr="003A368E">
              <w:rPr>
                <w:rFonts w:ascii="標楷體" w:eastAsia="標楷體" w:hAnsi="標楷體" w:cs="標楷體"/>
                <w:szCs w:val="28"/>
              </w:rPr>
              <w:t>)</w:t>
            </w:r>
          </w:p>
        </w:tc>
        <w:tc>
          <w:tcPr>
            <w:tcW w:w="1271" w:type="dxa"/>
            <w:vAlign w:val="center"/>
          </w:tcPr>
          <w:p w:rsidR="003A368E" w:rsidRPr="003A368E" w:rsidRDefault="003A368E" w:rsidP="003A368E">
            <w:pPr>
              <w:spacing w:line="360" w:lineRule="exact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3A368E">
              <w:rPr>
                <w:rFonts w:ascii="標楷體" w:eastAsia="標楷體" w:hAnsi="標楷體" w:cs="標楷體" w:hint="eastAsia"/>
                <w:szCs w:val="28"/>
              </w:rPr>
              <w:t>10</w:t>
            </w:r>
          </w:p>
        </w:tc>
        <w:tc>
          <w:tcPr>
            <w:tcW w:w="1271" w:type="dxa"/>
            <w:vAlign w:val="center"/>
          </w:tcPr>
          <w:p w:rsidR="003A368E" w:rsidRPr="003A368E" w:rsidRDefault="003A368E" w:rsidP="003A368E">
            <w:pPr>
              <w:spacing w:line="360" w:lineRule="exact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3A368E">
              <w:rPr>
                <w:rFonts w:ascii="標楷體" w:eastAsia="標楷體" w:hAnsi="標楷體" w:cs="標楷體" w:hint="eastAsia"/>
                <w:szCs w:val="28"/>
              </w:rPr>
              <w:t>20</w:t>
            </w:r>
          </w:p>
        </w:tc>
        <w:tc>
          <w:tcPr>
            <w:tcW w:w="1271" w:type="dxa"/>
            <w:vAlign w:val="center"/>
          </w:tcPr>
          <w:p w:rsidR="003A368E" w:rsidRPr="003A368E" w:rsidRDefault="003A368E" w:rsidP="003A368E">
            <w:pPr>
              <w:spacing w:line="360" w:lineRule="exact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3A368E">
              <w:rPr>
                <w:rFonts w:ascii="標楷體" w:eastAsia="標楷體" w:hAnsi="標楷體" w:cs="標楷體"/>
                <w:szCs w:val="28"/>
              </w:rPr>
              <w:t>30</w:t>
            </w:r>
          </w:p>
        </w:tc>
        <w:tc>
          <w:tcPr>
            <w:tcW w:w="1271" w:type="dxa"/>
            <w:vAlign w:val="center"/>
          </w:tcPr>
          <w:p w:rsidR="003A368E" w:rsidRPr="003A368E" w:rsidRDefault="003A368E" w:rsidP="003A368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3A368E">
              <w:rPr>
                <w:rFonts w:ascii="標楷體" w:eastAsia="標楷體" w:hAnsi="標楷體" w:cs="標楷體"/>
                <w:szCs w:val="28"/>
              </w:rPr>
              <w:t>60</w:t>
            </w:r>
          </w:p>
        </w:tc>
        <w:tc>
          <w:tcPr>
            <w:tcW w:w="1271" w:type="dxa"/>
            <w:vAlign w:val="center"/>
          </w:tcPr>
          <w:p w:rsidR="003A368E" w:rsidRPr="003A368E" w:rsidRDefault="003A368E" w:rsidP="003A368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3A368E">
              <w:rPr>
                <w:rFonts w:ascii="標楷體" w:eastAsia="標楷體" w:hAnsi="標楷體" w:cs="標楷體"/>
                <w:szCs w:val="28"/>
              </w:rPr>
              <w:t>90</w:t>
            </w:r>
          </w:p>
        </w:tc>
        <w:tc>
          <w:tcPr>
            <w:tcW w:w="1272" w:type="dxa"/>
            <w:vAlign w:val="center"/>
          </w:tcPr>
          <w:p w:rsidR="003A368E" w:rsidRPr="003A368E" w:rsidRDefault="003A368E" w:rsidP="003A368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3A368E">
              <w:rPr>
                <w:rFonts w:ascii="標楷體" w:eastAsia="標楷體" w:hAnsi="標楷體" w:cs="標楷體"/>
                <w:szCs w:val="28"/>
              </w:rPr>
              <w:t>120</w:t>
            </w:r>
          </w:p>
        </w:tc>
      </w:tr>
      <w:tr w:rsidR="003A368E" w:rsidRPr="003A368E" w:rsidTr="00490765">
        <w:tc>
          <w:tcPr>
            <w:tcW w:w="1862" w:type="dxa"/>
            <w:vAlign w:val="center"/>
          </w:tcPr>
          <w:p w:rsidR="003A368E" w:rsidRPr="003A368E" w:rsidRDefault="003A368E" w:rsidP="003A368E">
            <w:pPr>
              <w:spacing w:line="360" w:lineRule="exact"/>
              <w:jc w:val="center"/>
              <w:rPr>
                <w:rFonts w:ascii="標楷體" w:eastAsia="標楷體" w:hAnsi="標楷體" w:cs="標楷體"/>
                <w:dstrike/>
                <w:szCs w:val="28"/>
              </w:rPr>
            </w:pPr>
            <w:r w:rsidRPr="003A368E">
              <w:rPr>
                <w:rFonts w:ascii="標楷體" w:eastAsia="標楷體" w:hAnsi="標楷體" w:cs="標楷體" w:hint="eastAsia"/>
                <w:szCs w:val="28"/>
              </w:rPr>
              <w:t>愛校服務時數</w:t>
            </w:r>
          </w:p>
        </w:tc>
        <w:tc>
          <w:tcPr>
            <w:tcW w:w="1271" w:type="dxa"/>
            <w:vAlign w:val="center"/>
          </w:tcPr>
          <w:p w:rsidR="003A368E" w:rsidRPr="003A368E" w:rsidRDefault="003A368E" w:rsidP="003A368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3A368E">
              <w:rPr>
                <w:rFonts w:ascii="標楷體" w:eastAsia="標楷體" w:hAnsi="標楷體" w:cs="標楷體"/>
                <w:szCs w:val="28"/>
              </w:rPr>
              <w:t>3</w:t>
            </w:r>
          </w:p>
        </w:tc>
        <w:tc>
          <w:tcPr>
            <w:tcW w:w="1271" w:type="dxa"/>
            <w:vAlign w:val="center"/>
          </w:tcPr>
          <w:p w:rsidR="003A368E" w:rsidRPr="003A368E" w:rsidRDefault="003A368E" w:rsidP="003A368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3A368E">
              <w:rPr>
                <w:rFonts w:ascii="標楷體" w:eastAsia="標楷體" w:hAnsi="標楷體" w:cs="標楷體"/>
                <w:szCs w:val="28"/>
              </w:rPr>
              <w:t>6</w:t>
            </w:r>
          </w:p>
        </w:tc>
        <w:tc>
          <w:tcPr>
            <w:tcW w:w="1271" w:type="dxa"/>
            <w:vAlign w:val="center"/>
          </w:tcPr>
          <w:p w:rsidR="003A368E" w:rsidRPr="003A368E" w:rsidRDefault="003A368E" w:rsidP="003A368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3A368E">
              <w:rPr>
                <w:rFonts w:ascii="標楷體" w:eastAsia="標楷體" w:hAnsi="標楷體" w:cs="標楷體"/>
                <w:szCs w:val="28"/>
              </w:rPr>
              <w:t>9</w:t>
            </w:r>
          </w:p>
        </w:tc>
        <w:tc>
          <w:tcPr>
            <w:tcW w:w="1271" w:type="dxa"/>
            <w:vAlign w:val="center"/>
          </w:tcPr>
          <w:p w:rsidR="003A368E" w:rsidRPr="003A368E" w:rsidRDefault="003A368E" w:rsidP="003A368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3A368E">
              <w:rPr>
                <w:rFonts w:ascii="標楷體" w:eastAsia="標楷體" w:hAnsi="標楷體" w:cs="標楷體"/>
                <w:szCs w:val="28"/>
              </w:rPr>
              <w:t>18</w:t>
            </w:r>
          </w:p>
        </w:tc>
        <w:tc>
          <w:tcPr>
            <w:tcW w:w="1271" w:type="dxa"/>
            <w:vAlign w:val="center"/>
          </w:tcPr>
          <w:p w:rsidR="003A368E" w:rsidRPr="003A368E" w:rsidRDefault="003A368E" w:rsidP="003A368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3A368E">
              <w:rPr>
                <w:rFonts w:ascii="標楷體" w:eastAsia="標楷體" w:hAnsi="標楷體" w:cs="標楷體"/>
                <w:szCs w:val="28"/>
              </w:rPr>
              <w:t>27</w:t>
            </w:r>
          </w:p>
        </w:tc>
        <w:tc>
          <w:tcPr>
            <w:tcW w:w="1272" w:type="dxa"/>
            <w:vAlign w:val="center"/>
          </w:tcPr>
          <w:p w:rsidR="003A368E" w:rsidRPr="003A368E" w:rsidRDefault="003A368E" w:rsidP="003A368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3A368E">
              <w:rPr>
                <w:rFonts w:ascii="標楷體" w:eastAsia="標楷體" w:hAnsi="標楷體" w:cs="標楷體"/>
                <w:szCs w:val="28"/>
              </w:rPr>
              <w:t>36</w:t>
            </w:r>
          </w:p>
        </w:tc>
      </w:tr>
    </w:tbl>
    <w:p w:rsidR="003A368E" w:rsidRPr="003A368E" w:rsidRDefault="003A368E" w:rsidP="003A368E">
      <w:pPr>
        <w:spacing w:line="360" w:lineRule="exact"/>
        <w:jc w:val="both"/>
        <w:rPr>
          <w:rFonts w:ascii="標楷體" w:eastAsia="標楷體" w:hAnsi="標楷體" w:cs="標楷體"/>
          <w:szCs w:val="28"/>
        </w:rPr>
      </w:pPr>
      <w:r w:rsidRPr="003A368E">
        <w:rPr>
          <w:rFonts w:ascii="標楷體" w:eastAsia="標楷體" w:hAnsi="標楷體" w:cs="Times New Roman"/>
          <w:szCs w:val="28"/>
        </w:rPr>
        <w:t xml:space="preserve">  </w:t>
      </w:r>
      <w:r w:rsidRPr="003A368E">
        <w:rPr>
          <w:rFonts w:ascii="標楷體" w:eastAsia="標楷體" w:hAnsi="標楷體" w:cs="標楷體" w:hint="eastAsia"/>
          <w:szCs w:val="28"/>
        </w:rPr>
        <w:t>（二）輔導考核權限：</w:t>
      </w:r>
      <w:r w:rsidRPr="003A368E">
        <w:rPr>
          <w:rFonts w:ascii="標楷體" w:eastAsia="標楷體" w:hAnsi="標楷體" w:cs="Times New Roman"/>
          <w:szCs w:val="28"/>
        </w:rPr>
        <w:br/>
      </w:r>
      <w:r w:rsidRPr="003A368E">
        <w:rPr>
          <w:rFonts w:ascii="標楷體" w:eastAsia="標楷體" w:hAnsi="標楷體" w:cs="標楷體" w:hint="eastAsia"/>
          <w:szCs w:val="28"/>
        </w:rPr>
        <w:t xml:space="preserve">　　　１、警告、小過由導師、輔導教官、生輔組長、主任教官(日校學生)審查，學</w:t>
      </w:r>
      <w:proofErr w:type="gramStart"/>
      <w:r w:rsidRPr="003A368E">
        <w:rPr>
          <w:rFonts w:ascii="標楷體" w:eastAsia="標楷體" w:hAnsi="標楷體" w:cs="標楷體" w:hint="eastAsia"/>
          <w:szCs w:val="28"/>
        </w:rPr>
        <w:t>務</w:t>
      </w:r>
      <w:proofErr w:type="gramEnd"/>
      <w:r w:rsidRPr="003A368E">
        <w:rPr>
          <w:rFonts w:ascii="標楷體" w:eastAsia="標楷體" w:hAnsi="標楷體" w:cs="標楷體"/>
          <w:szCs w:val="28"/>
        </w:rPr>
        <w:br/>
      </w:r>
      <w:r w:rsidRPr="003A368E">
        <w:rPr>
          <w:rFonts w:ascii="標楷體" w:eastAsia="標楷體" w:hAnsi="標楷體" w:cs="標楷體" w:hint="eastAsia"/>
          <w:szCs w:val="28"/>
        </w:rPr>
        <w:t xml:space="preserve">          主任(進修部主任)核定。</w:t>
      </w:r>
      <w:r w:rsidRPr="003A368E">
        <w:rPr>
          <w:rFonts w:ascii="標楷體" w:eastAsia="標楷體" w:hAnsi="標楷體" w:cs="Times New Roman"/>
          <w:szCs w:val="28"/>
        </w:rPr>
        <w:br/>
      </w:r>
      <w:r w:rsidRPr="003A368E">
        <w:rPr>
          <w:rFonts w:ascii="標楷體" w:eastAsia="標楷體" w:hAnsi="標楷體" w:cs="標楷體" w:hint="eastAsia"/>
          <w:szCs w:val="28"/>
        </w:rPr>
        <w:t xml:space="preserve">　　　２、大過以上由導師、輔導教官、生輔組長、主任教官(日校學生)、學</w:t>
      </w:r>
      <w:proofErr w:type="gramStart"/>
      <w:r w:rsidRPr="003A368E">
        <w:rPr>
          <w:rFonts w:ascii="標楷體" w:eastAsia="標楷體" w:hAnsi="標楷體" w:cs="標楷體" w:hint="eastAsia"/>
          <w:szCs w:val="28"/>
        </w:rPr>
        <w:t>務</w:t>
      </w:r>
      <w:proofErr w:type="gramEnd"/>
      <w:r w:rsidRPr="003A368E">
        <w:rPr>
          <w:rFonts w:ascii="標楷體" w:eastAsia="標楷體" w:hAnsi="標楷體" w:cs="標楷體" w:hint="eastAsia"/>
          <w:szCs w:val="28"/>
        </w:rPr>
        <w:t>主任</w:t>
      </w:r>
      <w:r w:rsidRPr="003A368E">
        <w:rPr>
          <w:rFonts w:ascii="標楷體" w:eastAsia="標楷體" w:hAnsi="標楷體" w:cs="標楷體"/>
          <w:szCs w:val="28"/>
        </w:rPr>
        <w:br/>
      </w:r>
      <w:r w:rsidRPr="003A368E">
        <w:rPr>
          <w:rFonts w:ascii="標楷體" w:eastAsia="標楷體" w:hAnsi="標楷體" w:cs="標楷體" w:hint="eastAsia"/>
          <w:szCs w:val="28"/>
        </w:rPr>
        <w:t xml:space="preserve">          (進修部主任)審查，陳校長核定。</w:t>
      </w:r>
      <w:r w:rsidRPr="003A368E">
        <w:rPr>
          <w:rFonts w:ascii="標楷體" w:eastAsia="標楷體" w:hAnsi="標楷體" w:cs="Times New Roman"/>
          <w:szCs w:val="28"/>
        </w:rPr>
        <w:br/>
      </w:r>
      <w:r w:rsidRPr="003A368E">
        <w:rPr>
          <w:rFonts w:ascii="標楷體" w:eastAsia="標楷體" w:hAnsi="標楷體" w:cs="標楷體" w:hint="eastAsia"/>
          <w:szCs w:val="28"/>
        </w:rPr>
        <w:t xml:space="preserve">　（三）作業程序：</w:t>
      </w:r>
      <w:r w:rsidRPr="003A368E">
        <w:rPr>
          <w:rFonts w:ascii="標楷體" w:eastAsia="標楷體" w:hAnsi="標楷體" w:cs="Times New Roman"/>
          <w:szCs w:val="28"/>
        </w:rPr>
        <w:br/>
      </w:r>
      <w:r w:rsidRPr="003A368E">
        <w:rPr>
          <w:rFonts w:ascii="標楷體" w:eastAsia="標楷體" w:hAnsi="標楷體" w:cs="標楷體" w:hint="eastAsia"/>
          <w:szCs w:val="28"/>
        </w:rPr>
        <w:t xml:space="preserve">　　　１、凡受懲處之學生於公佈日起即可向學</w:t>
      </w:r>
      <w:proofErr w:type="gramStart"/>
      <w:r w:rsidRPr="003A368E">
        <w:rPr>
          <w:rFonts w:ascii="標楷體" w:eastAsia="標楷體" w:hAnsi="標楷體" w:cs="標楷體" w:hint="eastAsia"/>
          <w:szCs w:val="28"/>
        </w:rPr>
        <w:t>務</w:t>
      </w:r>
      <w:proofErr w:type="gramEnd"/>
      <w:r w:rsidRPr="003A368E">
        <w:rPr>
          <w:rFonts w:ascii="標楷體" w:eastAsia="標楷體" w:hAnsi="標楷體" w:cs="標楷體" w:hint="eastAsia"/>
          <w:szCs w:val="28"/>
        </w:rPr>
        <w:t>處(進修部)生活輔導組領取改過銷過</w:t>
      </w:r>
      <w:r w:rsidRPr="003A368E">
        <w:rPr>
          <w:rFonts w:ascii="標楷體" w:eastAsia="標楷體" w:hAnsi="標楷體" w:cs="標楷體"/>
          <w:szCs w:val="28"/>
        </w:rPr>
        <w:br/>
      </w:r>
      <w:r w:rsidRPr="003A368E">
        <w:rPr>
          <w:rFonts w:ascii="標楷體" w:eastAsia="標楷體" w:hAnsi="標楷體" w:cs="標楷體" w:hint="eastAsia"/>
          <w:szCs w:val="28"/>
        </w:rPr>
        <w:t xml:space="preserve">          申請表（如附件）詳細填寫後，</w:t>
      </w:r>
      <w:proofErr w:type="gramStart"/>
      <w:r w:rsidRPr="003A368E">
        <w:rPr>
          <w:rFonts w:ascii="標楷體" w:eastAsia="標楷體" w:hAnsi="標楷體" w:cs="標楷體" w:hint="eastAsia"/>
          <w:szCs w:val="28"/>
        </w:rPr>
        <w:t>送生輔</w:t>
      </w:r>
      <w:proofErr w:type="gramEnd"/>
      <w:r w:rsidRPr="003A368E">
        <w:rPr>
          <w:rFonts w:ascii="標楷體" w:eastAsia="標楷體" w:hAnsi="標楷體" w:cs="標楷體" w:hint="eastAsia"/>
          <w:szCs w:val="28"/>
        </w:rPr>
        <w:t>組註記銷過起止日期後，申請表交還</w:t>
      </w:r>
      <w:r w:rsidRPr="003A368E">
        <w:rPr>
          <w:rFonts w:ascii="標楷體" w:eastAsia="標楷體" w:hAnsi="標楷體" w:cs="標楷體"/>
          <w:szCs w:val="28"/>
        </w:rPr>
        <w:br/>
      </w:r>
      <w:r w:rsidRPr="003A368E">
        <w:rPr>
          <w:rFonts w:ascii="標楷體" w:eastAsia="標楷體" w:hAnsi="標楷體" w:cs="標楷體" w:hint="eastAsia"/>
          <w:szCs w:val="28"/>
        </w:rPr>
        <w:t xml:space="preserve">          學生開始實施愛校服務。</w:t>
      </w:r>
      <w:proofErr w:type="gramStart"/>
      <w:r w:rsidRPr="003A368E">
        <w:rPr>
          <w:rFonts w:ascii="標楷體" w:eastAsia="標楷體" w:hAnsi="標楷體" w:cs="標楷體" w:hint="eastAsia"/>
          <w:szCs w:val="28"/>
        </w:rPr>
        <w:t>俟</w:t>
      </w:r>
      <w:proofErr w:type="gramEnd"/>
      <w:r w:rsidRPr="003A368E">
        <w:rPr>
          <w:rFonts w:ascii="標楷體" w:eastAsia="標楷體" w:hAnsi="標楷體" w:cs="標楷體" w:hint="eastAsia"/>
          <w:szCs w:val="28"/>
        </w:rPr>
        <w:t>考核及服務期滿後，申請表送回生輔組審核。</w:t>
      </w:r>
    </w:p>
    <w:p w:rsidR="003A368E" w:rsidRPr="003A368E" w:rsidRDefault="003A368E" w:rsidP="003A368E">
      <w:pPr>
        <w:spacing w:line="360" w:lineRule="exact"/>
        <w:ind w:leftChars="253" w:left="1049" w:hangingChars="184" w:hanging="442"/>
        <w:jc w:val="both"/>
        <w:rPr>
          <w:rFonts w:ascii="標楷體" w:eastAsia="標楷體" w:hAnsi="標楷體" w:cs="標楷體"/>
          <w:szCs w:val="28"/>
        </w:rPr>
      </w:pPr>
      <w:r w:rsidRPr="003A368E">
        <w:rPr>
          <w:rFonts w:ascii="標楷體" w:eastAsia="標楷體" w:hAnsi="標楷體" w:cs="標楷體" w:hint="eastAsia"/>
          <w:szCs w:val="28"/>
        </w:rPr>
        <w:t>２、生輔組將學生改過銷過申請表依程序陳核（每月彙辦乙次）。經核定註銷</w:t>
      </w:r>
      <w:r w:rsidRPr="003A368E">
        <w:rPr>
          <w:rFonts w:ascii="標楷體" w:eastAsia="標楷體" w:hAnsi="標楷體" w:cs="標楷體"/>
          <w:szCs w:val="28"/>
        </w:rPr>
        <w:br/>
      </w:r>
      <w:r w:rsidRPr="003A368E">
        <w:rPr>
          <w:rFonts w:ascii="標楷體" w:eastAsia="標楷體" w:hAnsi="標楷體" w:cs="標楷體" w:hint="eastAsia"/>
          <w:szCs w:val="28"/>
        </w:rPr>
        <w:t>之處分公布週知，另以書面通知家長。</w:t>
      </w:r>
    </w:p>
    <w:p w:rsidR="003A368E" w:rsidRPr="003A368E" w:rsidRDefault="003A368E" w:rsidP="003A368E">
      <w:pPr>
        <w:spacing w:line="360" w:lineRule="exact"/>
        <w:ind w:firstLineChars="300" w:firstLine="720"/>
        <w:jc w:val="both"/>
        <w:rPr>
          <w:rFonts w:ascii="標楷體" w:eastAsia="標楷體" w:hAnsi="標楷體" w:cs="標楷體"/>
          <w:szCs w:val="28"/>
        </w:rPr>
      </w:pPr>
      <w:r w:rsidRPr="003A368E">
        <w:rPr>
          <w:rFonts w:ascii="標楷體" w:eastAsia="標楷體" w:hAnsi="標楷體" w:cs="標楷體" w:hint="eastAsia"/>
          <w:szCs w:val="28"/>
        </w:rPr>
        <w:t>３、學生改過銷過之申請，以一次一案為原則，並於考核期滿後始得提他案之申請。</w:t>
      </w:r>
    </w:p>
    <w:p w:rsidR="003A368E" w:rsidRPr="003A368E" w:rsidRDefault="003A368E" w:rsidP="003A368E">
      <w:pPr>
        <w:spacing w:line="360" w:lineRule="exact"/>
        <w:ind w:firstLineChars="450" w:firstLine="1080"/>
        <w:jc w:val="both"/>
        <w:rPr>
          <w:rFonts w:ascii="標楷體" w:eastAsia="標楷體" w:hAnsi="標楷體" w:cs="標楷體"/>
          <w:szCs w:val="28"/>
        </w:rPr>
      </w:pPr>
      <w:r w:rsidRPr="003A368E">
        <w:rPr>
          <w:rFonts w:ascii="標楷體" w:eastAsia="標楷體" w:hAnsi="標楷體" w:cs="標楷體" w:hint="eastAsia"/>
          <w:szCs w:val="28"/>
        </w:rPr>
        <w:t>考核期間若有違規處分記錄，則該申請自動失效。</w:t>
      </w:r>
    </w:p>
    <w:p w:rsidR="003A368E" w:rsidRPr="003A368E" w:rsidRDefault="003A368E" w:rsidP="003A368E">
      <w:pPr>
        <w:spacing w:line="360" w:lineRule="exact"/>
        <w:jc w:val="both"/>
        <w:rPr>
          <w:rFonts w:ascii="標楷體" w:eastAsia="標楷體" w:hAnsi="標楷體" w:cs="標楷體"/>
          <w:szCs w:val="28"/>
        </w:rPr>
      </w:pPr>
      <w:r w:rsidRPr="003A368E">
        <w:rPr>
          <w:rFonts w:ascii="標楷體" w:eastAsia="標楷體" w:hAnsi="標楷體" w:cs="標楷體" w:hint="eastAsia"/>
          <w:szCs w:val="28"/>
        </w:rPr>
        <w:t>四、一般規定：</w:t>
      </w:r>
    </w:p>
    <w:p w:rsidR="003A368E" w:rsidRPr="003A368E" w:rsidRDefault="003A368E" w:rsidP="003A368E">
      <w:pPr>
        <w:spacing w:line="360" w:lineRule="exact"/>
        <w:ind w:left="991" w:hangingChars="413" w:hanging="991"/>
        <w:jc w:val="both"/>
        <w:rPr>
          <w:rFonts w:ascii="標楷體" w:eastAsia="標楷體" w:hAnsi="標楷體" w:cs="標楷體"/>
          <w:szCs w:val="28"/>
          <w:u w:val="single"/>
        </w:rPr>
      </w:pPr>
      <w:r w:rsidRPr="003A368E">
        <w:rPr>
          <w:rFonts w:ascii="標楷體" w:eastAsia="標楷體" w:hAnsi="標楷體" w:cs="標楷體" w:hint="eastAsia"/>
          <w:szCs w:val="28"/>
        </w:rPr>
        <w:t xml:space="preserve">　（一）寒暑假期間，</w:t>
      </w:r>
      <w:r w:rsidRPr="003A368E">
        <w:rPr>
          <w:rFonts w:ascii="標楷體" w:eastAsia="標楷體" w:hAnsi="標楷體" w:cs="標楷體" w:hint="eastAsia"/>
          <w:szCs w:val="28"/>
          <w:u w:val="single"/>
        </w:rPr>
        <w:t>僅列入學生返校天數（含輔導課、愛校服務、返校日等）</w:t>
      </w:r>
      <w:r w:rsidRPr="003A368E">
        <w:rPr>
          <w:rFonts w:ascii="標楷體" w:eastAsia="標楷體" w:hAnsi="標楷體" w:cs="標楷體" w:hint="eastAsia"/>
          <w:szCs w:val="28"/>
          <w:u w:val="single"/>
        </w:rPr>
        <w:lastRenderedPageBreak/>
        <w:t>並加計於考核期限。</w:t>
      </w:r>
    </w:p>
    <w:p w:rsidR="003A368E" w:rsidRPr="003A368E" w:rsidRDefault="003A368E" w:rsidP="003A368E">
      <w:pPr>
        <w:spacing w:line="360" w:lineRule="exact"/>
        <w:ind w:left="840" w:hangingChars="350" w:hanging="840"/>
        <w:jc w:val="both"/>
        <w:rPr>
          <w:rFonts w:ascii="標楷體" w:eastAsia="標楷體" w:hAnsi="標楷體" w:cs="標楷體"/>
          <w:szCs w:val="28"/>
        </w:rPr>
      </w:pPr>
      <w:r w:rsidRPr="003A368E">
        <w:rPr>
          <w:rFonts w:ascii="標楷體" w:eastAsia="標楷體" w:hAnsi="標楷體" w:cs="標楷體" w:hint="eastAsia"/>
          <w:szCs w:val="28"/>
        </w:rPr>
        <w:t xml:space="preserve">　（二）愛校服務時間，須於午休、放學後或例假日實施，不得利用下課、上課時間</w:t>
      </w:r>
      <w:r w:rsidRPr="003A368E">
        <w:rPr>
          <w:rFonts w:ascii="標楷體" w:eastAsia="標楷體" w:hAnsi="標楷體" w:cs="標楷體"/>
          <w:szCs w:val="28"/>
        </w:rPr>
        <w:br/>
      </w:r>
      <w:r w:rsidRPr="003A368E">
        <w:rPr>
          <w:rFonts w:ascii="標楷體" w:eastAsia="標楷體" w:hAnsi="標楷體" w:cs="標楷體" w:hint="eastAsia"/>
          <w:szCs w:val="28"/>
        </w:rPr>
        <w:t>（含空白課）實施。</w:t>
      </w:r>
    </w:p>
    <w:p w:rsidR="003A368E" w:rsidRPr="003A368E" w:rsidRDefault="003A368E" w:rsidP="003A368E">
      <w:pPr>
        <w:spacing w:line="360" w:lineRule="exact"/>
        <w:ind w:leftChars="100" w:left="878" w:hangingChars="266" w:hanging="638"/>
        <w:jc w:val="both"/>
        <w:rPr>
          <w:rFonts w:ascii="標楷體" w:eastAsia="標楷體" w:hAnsi="標楷體" w:cs="標楷體"/>
          <w:szCs w:val="28"/>
        </w:rPr>
      </w:pPr>
      <w:r w:rsidRPr="003A368E">
        <w:rPr>
          <w:rFonts w:ascii="標楷體" w:eastAsia="標楷體" w:hAnsi="標楷體" w:cs="標楷體" w:hint="eastAsia"/>
          <w:szCs w:val="28"/>
        </w:rPr>
        <w:t>（三）全校教職員同仁均可接受學生申請愛校服務，但服務內容以學校公共事務為原則，不得為私人之事務。</w:t>
      </w:r>
    </w:p>
    <w:p w:rsidR="003A368E" w:rsidRDefault="003A368E" w:rsidP="003A368E">
      <w:r w:rsidRPr="003A368E">
        <w:rPr>
          <w:rFonts w:ascii="標楷體" w:eastAsia="標楷體" w:hAnsi="標楷體" w:cs="標楷體" w:hint="eastAsia"/>
          <w:szCs w:val="28"/>
        </w:rPr>
        <w:t>五、本辦法經學</w:t>
      </w:r>
      <w:proofErr w:type="gramStart"/>
      <w:r w:rsidRPr="003A368E">
        <w:rPr>
          <w:rFonts w:ascii="標楷體" w:eastAsia="標楷體" w:hAnsi="標楷體" w:cs="標楷體" w:hint="eastAsia"/>
          <w:szCs w:val="28"/>
        </w:rPr>
        <w:t>務</w:t>
      </w:r>
      <w:proofErr w:type="gramEnd"/>
      <w:r w:rsidRPr="003A368E">
        <w:rPr>
          <w:rFonts w:ascii="標楷體" w:eastAsia="標楷體" w:hAnsi="標楷體" w:cs="標楷體" w:hint="eastAsia"/>
          <w:szCs w:val="28"/>
        </w:rPr>
        <w:t>會議討論通過，陳校長核定後公佈實施，修正時亦同。</w:t>
      </w:r>
      <w:bookmarkStart w:id="0" w:name="_GoBack"/>
      <w:bookmarkEnd w:id="0"/>
    </w:p>
    <w:sectPr w:rsidR="003A36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¼Ð·￠Åé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8E"/>
    <w:rsid w:val="003A368E"/>
    <w:rsid w:val="0098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tcvs</dc:creator>
  <cp:lastModifiedBy>tcvs</cp:lastModifiedBy>
  <cp:revision>1</cp:revision>
  <dcterms:created xsi:type="dcterms:W3CDTF">2018-12-05T10:28:00Z</dcterms:created>
  <dcterms:modified xsi:type="dcterms:W3CDTF">2018-12-05T10:28:00Z</dcterms:modified>
</cp:coreProperties>
</file>