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7D" w:rsidRPr="003E30D8" w:rsidRDefault="00431B22" w:rsidP="0054725F">
      <w:pPr>
        <w:widowControl/>
        <w:snapToGrid w:val="0"/>
        <w:jc w:val="center"/>
        <w:rPr>
          <w:rFonts w:ascii="標楷體" w:eastAsia="標楷體" w:hAnsi="標楷體" w:cs="新細明體"/>
          <w:b/>
          <w:bCs/>
          <w:kern w:val="0"/>
          <w:sz w:val="28"/>
          <w:szCs w:val="28"/>
        </w:rPr>
      </w:pPr>
      <w:r w:rsidRPr="003E30D8">
        <w:rPr>
          <w:rFonts w:ascii="標楷體" w:eastAsia="標楷體" w:hAnsi="標楷體" w:cs="新細明體" w:hint="eastAsia"/>
          <w:b/>
          <w:bCs/>
          <w:kern w:val="0"/>
          <w:sz w:val="28"/>
          <w:szCs w:val="28"/>
        </w:rPr>
        <w:t>國立頭城高級家事商業職業學校</w:t>
      </w:r>
      <w:r w:rsidR="00AB577D" w:rsidRPr="003E30D8">
        <w:rPr>
          <w:rFonts w:ascii="標楷體" w:eastAsia="標楷體" w:hAnsi="標楷體" w:cs="新細明體" w:hint="eastAsia"/>
          <w:b/>
          <w:bCs/>
          <w:kern w:val="0"/>
          <w:sz w:val="28"/>
          <w:szCs w:val="28"/>
        </w:rPr>
        <w:t>性別平等教育實施規定</w:t>
      </w:r>
    </w:p>
    <w:p w:rsidR="0054725F" w:rsidRDefault="0054725F" w:rsidP="0054725F">
      <w:pPr>
        <w:widowControl/>
        <w:snapToGrid w:val="0"/>
        <w:jc w:val="right"/>
        <w:rPr>
          <w:rFonts w:ascii="標楷體" w:eastAsia="標楷體" w:hAnsi="標楷體" w:cs="新細明體"/>
          <w:bCs/>
          <w:kern w:val="0"/>
          <w:sz w:val="20"/>
          <w:szCs w:val="20"/>
        </w:rPr>
      </w:pPr>
      <w:r>
        <w:rPr>
          <w:rFonts w:ascii="標楷體" w:eastAsia="標楷體" w:hAnsi="標楷體" w:cs="新細明體" w:hint="eastAsia"/>
          <w:b/>
          <w:bCs/>
          <w:kern w:val="0"/>
          <w:sz w:val="32"/>
          <w:szCs w:val="32"/>
        </w:rPr>
        <w:t xml:space="preserve"> </w:t>
      </w:r>
      <w:r w:rsidRPr="0054725F">
        <w:rPr>
          <w:rFonts w:ascii="標楷體" w:eastAsia="標楷體" w:hAnsi="標楷體" w:cs="新細明體" w:hint="eastAsia"/>
          <w:bCs/>
          <w:kern w:val="0"/>
          <w:sz w:val="20"/>
          <w:szCs w:val="20"/>
        </w:rPr>
        <w:t xml:space="preserve">  </w:t>
      </w:r>
    </w:p>
    <w:p w:rsidR="0054725F" w:rsidRPr="00285029" w:rsidRDefault="00297117" w:rsidP="0054725F">
      <w:pPr>
        <w:widowControl/>
        <w:snapToGrid w:val="0"/>
        <w:jc w:val="right"/>
        <w:rPr>
          <w:rFonts w:ascii="標楷體" w:eastAsia="標楷體" w:hAnsi="標楷體" w:cs="新細明體"/>
          <w:bCs/>
          <w:kern w:val="0"/>
          <w:sz w:val="20"/>
          <w:szCs w:val="20"/>
        </w:rPr>
      </w:pPr>
      <w:r w:rsidRPr="0054725F">
        <w:rPr>
          <w:rFonts w:ascii="標楷體" w:eastAsia="標楷體" w:hAnsi="標楷體" w:cs="新細明體" w:hint="eastAsia"/>
          <w:bCs/>
          <w:kern w:val="0"/>
          <w:sz w:val="20"/>
          <w:szCs w:val="20"/>
        </w:rPr>
        <w:t>101.10.19</w:t>
      </w:r>
      <w:r>
        <w:rPr>
          <w:rFonts w:ascii="標楷體" w:eastAsia="標楷體" w:hAnsi="標楷體" w:cs="新細明體" w:hint="eastAsia"/>
          <w:bCs/>
          <w:kern w:val="0"/>
          <w:sz w:val="20"/>
          <w:szCs w:val="20"/>
        </w:rPr>
        <w:t>性別平等教育委員會通過</w:t>
      </w:r>
    </w:p>
    <w:p w:rsidR="0054725F" w:rsidRDefault="00297117" w:rsidP="0054725F">
      <w:pPr>
        <w:widowControl/>
        <w:snapToGrid w:val="0"/>
        <w:jc w:val="right"/>
        <w:rPr>
          <w:rFonts w:ascii="標楷體" w:eastAsia="標楷體" w:hAnsi="標楷體" w:cs="新細明體" w:hint="eastAsia"/>
          <w:bCs/>
          <w:kern w:val="0"/>
          <w:sz w:val="20"/>
          <w:szCs w:val="20"/>
        </w:rPr>
      </w:pPr>
      <w:r w:rsidRPr="0054725F">
        <w:rPr>
          <w:rFonts w:ascii="標楷體" w:eastAsia="標楷體" w:hAnsi="標楷體" w:cs="新細明體" w:hint="eastAsia"/>
          <w:bCs/>
          <w:kern w:val="0"/>
          <w:sz w:val="20"/>
          <w:szCs w:val="20"/>
        </w:rPr>
        <w:t>10</w:t>
      </w:r>
      <w:r>
        <w:rPr>
          <w:rFonts w:ascii="標楷體" w:eastAsia="標楷體" w:hAnsi="標楷體" w:cs="新細明體" w:hint="eastAsia"/>
          <w:bCs/>
          <w:kern w:val="0"/>
          <w:sz w:val="20"/>
          <w:szCs w:val="20"/>
        </w:rPr>
        <w:t>8</w:t>
      </w:r>
      <w:r w:rsidRPr="0054725F">
        <w:rPr>
          <w:rFonts w:ascii="標楷體" w:eastAsia="標楷體" w:hAnsi="標楷體" w:cs="新細明體" w:hint="eastAsia"/>
          <w:bCs/>
          <w:kern w:val="0"/>
          <w:sz w:val="20"/>
          <w:szCs w:val="20"/>
        </w:rPr>
        <w:t>.</w:t>
      </w:r>
      <w:r>
        <w:rPr>
          <w:rFonts w:ascii="標楷體" w:eastAsia="標楷體" w:hAnsi="標楷體" w:cs="新細明體" w:hint="eastAsia"/>
          <w:bCs/>
          <w:kern w:val="0"/>
          <w:sz w:val="20"/>
          <w:szCs w:val="20"/>
        </w:rPr>
        <w:t>03</w:t>
      </w:r>
      <w:r w:rsidRPr="0054725F">
        <w:rPr>
          <w:rFonts w:ascii="標楷體" w:eastAsia="標楷體" w:hAnsi="標楷體" w:cs="新細明體" w:hint="eastAsia"/>
          <w:bCs/>
          <w:kern w:val="0"/>
          <w:sz w:val="20"/>
          <w:szCs w:val="20"/>
        </w:rPr>
        <w:t>.</w:t>
      </w:r>
      <w:r>
        <w:rPr>
          <w:rFonts w:ascii="標楷體" w:eastAsia="標楷體" w:hAnsi="標楷體" w:cs="新細明體" w:hint="eastAsia"/>
          <w:bCs/>
          <w:kern w:val="0"/>
          <w:sz w:val="20"/>
          <w:szCs w:val="20"/>
        </w:rPr>
        <w:t>2</w:t>
      </w:r>
      <w:r w:rsidR="009D2C62">
        <w:rPr>
          <w:rFonts w:ascii="標楷體" w:eastAsia="標楷體" w:hAnsi="標楷體" w:cs="新細明體" w:hint="eastAsia"/>
          <w:bCs/>
          <w:kern w:val="0"/>
          <w:sz w:val="20"/>
          <w:szCs w:val="20"/>
        </w:rPr>
        <w:t>2</w:t>
      </w:r>
      <w:r>
        <w:rPr>
          <w:rFonts w:ascii="標楷體" w:eastAsia="標楷體" w:hAnsi="標楷體" w:cs="新細明體" w:hint="eastAsia"/>
          <w:bCs/>
          <w:kern w:val="0"/>
          <w:sz w:val="20"/>
          <w:szCs w:val="20"/>
        </w:rPr>
        <w:t>性別平等教育委員會通過</w:t>
      </w:r>
    </w:p>
    <w:p w:rsidR="00E4695C" w:rsidRPr="00AB577D" w:rsidRDefault="00E4695C" w:rsidP="00E4695C">
      <w:pPr>
        <w:widowControl/>
        <w:wordWrap w:val="0"/>
        <w:snapToGrid w:val="0"/>
        <w:jc w:val="right"/>
        <w:rPr>
          <w:rFonts w:ascii="標楷體" w:eastAsia="標楷體" w:hAnsi="標楷體" w:cs="新細明體"/>
          <w:kern w:val="0"/>
          <w:sz w:val="20"/>
          <w:szCs w:val="20"/>
        </w:rPr>
      </w:pPr>
      <w:r w:rsidRPr="0054725F">
        <w:rPr>
          <w:rFonts w:ascii="標楷體" w:eastAsia="標楷體" w:hAnsi="標楷體" w:cs="新細明體" w:hint="eastAsia"/>
          <w:bCs/>
          <w:kern w:val="0"/>
          <w:sz w:val="20"/>
          <w:szCs w:val="20"/>
        </w:rPr>
        <w:t>10</w:t>
      </w:r>
      <w:r>
        <w:rPr>
          <w:rFonts w:ascii="標楷體" w:eastAsia="標楷體" w:hAnsi="標楷體" w:cs="新細明體" w:hint="eastAsia"/>
          <w:bCs/>
          <w:kern w:val="0"/>
          <w:sz w:val="20"/>
          <w:szCs w:val="20"/>
        </w:rPr>
        <w:t>8</w:t>
      </w:r>
      <w:r w:rsidRPr="0054725F">
        <w:rPr>
          <w:rFonts w:ascii="標楷體" w:eastAsia="標楷體" w:hAnsi="標楷體" w:cs="新細明體" w:hint="eastAsia"/>
          <w:bCs/>
          <w:kern w:val="0"/>
          <w:sz w:val="20"/>
          <w:szCs w:val="20"/>
        </w:rPr>
        <w:t>.</w:t>
      </w:r>
      <w:r>
        <w:rPr>
          <w:rFonts w:ascii="標楷體" w:eastAsia="標楷體" w:hAnsi="標楷體" w:cs="新細明體" w:hint="eastAsia"/>
          <w:bCs/>
          <w:kern w:val="0"/>
          <w:sz w:val="20"/>
          <w:szCs w:val="20"/>
        </w:rPr>
        <w:t>0</w:t>
      </w:r>
      <w:r>
        <w:rPr>
          <w:rFonts w:ascii="標楷體" w:eastAsia="標楷體" w:hAnsi="標楷體" w:cs="新細明體" w:hint="eastAsia"/>
          <w:bCs/>
          <w:kern w:val="0"/>
          <w:sz w:val="20"/>
          <w:szCs w:val="20"/>
        </w:rPr>
        <w:t>8</w:t>
      </w:r>
      <w:r w:rsidRPr="0054725F">
        <w:rPr>
          <w:rFonts w:ascii="標楷體" w:eastAsia="標楷體" w:hAnsi="標楷體" w:cs="新細明體" w:hint="eastAsia"/>
          <w:bCs/>
          <w:kern w:val="0"/>
          <w:sz w:val="20"/>
          <w:szCs w:val="20"/>
        </w:rPr>
        <w:t>.</w:t>
      </w:r>
      <w:r>
        <w:rPr>
          <w:rFonts w:ascii="標楷體" w:eastAsia="標楷體" w:hAnsi="標楷體" w:cs="新細明體" w:hint="eastAsia"/>
          <w:bCs/>
          <w:kern w:val="0"/>
          <w:sz w:val="20"/>
          <w:szCs w:val="20"/>
        </w:rPr>
        <w:t>2</w:t>
      </w:r>
      <w:r>
        <w:rPr>
          <w:rFonts w:ascii="標楷體" w:eastAsia="標楷體" w:hAnsi="標楷體" w:cs="新細明體" w:hint="eastAsia"/>
          <w:bCs/>
          <w:kern w:val="0"/>
          <w:sz w:val="20"/>
          <w:szCs w:val="20"/>
        </w:rPr>
        <w:t>6期初校務會議</w:t>
      </w:r>
      <w:r>
        <w:rPr>
          <w:rFonts w:ascii="標楷體" w:eastAsia="標楷體" w:hAnsi="標楷體" w:cs="新細明體" w:hint="eastAsia"/>
          <w:bCs/>
          <w:kern w:val="0"/>
          <w:sz w:val="20"/>
          <w:szCs w:val="20"/>
        </w:rPr>
        <w:t>通過</w:t>
      </w:r>
    </w:p>
    <w:p w:rsidR="00AF7BED" w:rsidRDefault="00AF7BED" w:rsidP="00AF7BED">
      <w:pPr>
        <w:pStyle w:val="a7"/>
        <w:widowControl/>
        <w:numPr>
          <w:ilvl w:val="0"/>
          <w:numId w:val="1"/>
        </w:numPr>
        <w:snapToGrid w:val="0"/>
        <w:spacing w:line="440" w:lineRule="exact"/>
        <w:ind w:leftChars="0"/>
        <w:rPr>
          <w:rFonts w:ascii="標楷體" w:eastAsia="標楷體" w:hAnsi="標楷體" w:cs="新細明體"/>
          <w:kern w:val="0"/>
          <w:sz w:val="28"/>
          <w:szCs w:val="28"/>
        </w:rPr>
      </w:pPr>
      <w:r w:rsidRPr="00AF7BED">
        <w:rPr>
          <w:rFonts w:ascii="標楷體" w:eastAsia="標楷體" w:hAnsi="標楷體" w:cs="新細明體" w:hint="eastAsia"/>
          <w:kern w:val="0"/>
          <w:sz w:val="28"/>
          <w:szCs w:val="28"/>
        </w:rPr>
        <w:t>依據：</w:t>
      </w:r>
    </w:p>
    <w:p w:rsidR="00AB577D" w:rsidRDefault="00AB577D" w:rsidP="00AF7BED">
      <w:pPr>
        <w:pStyle w:val="a7"/>
        <w:widowControl/>
        <w:snapToGrid w:val="0"/>
        <w:spacing w:line="440" w:lineRule="exact"/>
        <w:ind w:leftChars="0" w:left="720"/>
        <w:rPr>
          <w:rFonts w:ascii="標楷體" w:eastAsia="標楷體" w:hAnsi="標楷體" w:cs="新細明體"/>
          <w:kern w:val="0"/>
          <w:sz w:val="28"/>
          <w:szCs w:val="28"/>
        </w:rPr>
      </w:pPr>
      <w:r w:rsidRPr="00AF7BED">
        <w:rPr>
          <w:rFonts w:ascii="標楷體" w:eastAsia="標楷體" w:hAnsi="標楷體" w:cs="新細明體" w:hint="eastAsia"/>
          <w:kern w:val="0"/>
          <w:sz w:val="28"/>
          <w:szCs w:val="28"/>
        </w:rPr>
        <w:t>本規定依據性別平等教育法第十二條及性別平等教育法施行細則訂定之。</w:t>
      </w:r>
    </w:p>
    <w:p w:rsidR="00AF7BED" w:rsidRPr="00AF7BED" w:rsidRDefault="00AF7BED" w:rsidP="00AF7BED">
      <w:pPr>
        <w:pStyle w:val="a7"/>
        <w:widowControl/>
        <w:snapToGrid w:val="0"/>
        <w:spacing w:line="440" w:lineRule="exact"/>
        <w:ind w:leftChars="0" w:left="720"/>
        <w:rPr>
          <w:rFonts w:ascii="標楷體" w:eastAsia="標楷體" w:hAnsi="標楷體" w:cs="新細明體"/>
          <w:kern w:val="0"/>
          <w:sz w:val="28"/>
          <w:szCs w:val="28"/>
        </w:rPr>
      </w:pPr>
    </w:p>
    <w:p w:rsidR="00AF7BED" w:rsidRPr="00AF7BED" w:rsidRDefault="00AF7BED" w:rsidP="00AF7BED">
      <w:pPr>
        <w:widowControl/>
        <w:snapToGrid w:val="0"/>
        <w:spacing w:line="440" w:lineRule="exact"/>
        <w:rPr>
          <w:rFonts w:ascii="標楷體" w:eastAsia="標楷體" w:hAnsi="標楷體" w:cs="新細明體"/>
          <w:kern w:val="0"/>
          <w:sz w:val="28"/>
          <w:szCs w:val="28"/>
        </w:rPr>
      </w:pPr>
      <w:r>
        <w:rPr>
          <w:rFonts w:ascii="標楷體" w:eastAsia="標楷體" w:hAnsi="標楷體" w:cs="新細明體" w:hint="eastAsia"/>
          <w:kern w:val="0"/>
          <w:sz w:val="28"/>
          <w:szCs w:val="28"/>
        </w:rPr>
        <w:t>貳、實施原則</w:t>
      </w:r>
    </w:p>
    <w:p w:rsidR="00AB577D" w:rsidRPr="00AB577D" w:rsidRDefault="00AF7BED" w:rsidP="0062322A">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一</w:t>
      </w:r>
      <w:r w:rsidR="00AB577D" w:rsidRPr="00AB577D">
        <w:rPr>
          <w:rFonts w:ascii="標楷體" w:eastAsia="標楷體" w:hAnsi="標楷體" w:cs="新細明體" w:hint="eastAsia"/>
          <w:kern w:val="0"/>
          <w:sz w:val="28"/>
          <w:szCs w:val="28"/>
        </w:rPr>
        <w:t>、本校設性別平等教育委員會，統整學校各單位相關資源，擬訂性別平等教育</w:t>
      </w:r>
      <w:r w:rsidR="00846C31">
        <w:rPr>
          <w:rFonts w:ascii="標楷體" w:eastAsia="標楷體" w:hAnsi="標楷體" w:cs="新細明體" w:hint="eastAsia"/>
          <w:kern w:val="0"/>
          <w:sz w:val="28"/>
          <w:szCs w:val="28"/>
        </w:rPr>
        <w:t>年度</w:t>
      </w:r>
      <w:r w:rsidR="00AB577D" w:rsidRPr="00AB577D">
        <w:rPr>
          <w:rFonts w:ascii="標楷體" w:eastAsia="標楷體" w:hAnsi="標楷體" w:cs="新細明體" w:hint="eastAsia"/>
          <w:kern w:val="0"/>
          <w:sz w:val="28"/>
          <w:szCs w:val="28"/>
        </w:rPr>
        <w:t>計畫，並落實檢視實施成果。</w:t>
      </w:r>
    </w:p>
    <w:p w:rsidR="00AB577D" w:rsidRDefault="00AB577D" w:rsidP="0062322A">
      <w:pPr>
        <w:widowControl/>
        <w:snapToGrid w:val="0"/>
        <w:spacing w:line="440" w:lineRule="exact"/>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三、本校教職員工生不分其生理性別、性傾向、性別特質或性別認同，</w:t>
      </w:r>
    </w:p>
    <w:p w:rsidR="00AB577D" w:rsidRPr="00AB577D" w:rsidRDefault="00AB577D" w:rsidP="0062322A">
      <w:pPr>
        <w:widowControl/>
        <w:snapToGrid w:val="0"/>
        <w:spacing w:line="440" w:lineRule="exact"/>
        <w:ind w:firstLineChars="150" w:firstLine="42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其人性尊嚴應受到相同的對待與尊重。</w:t>
      </w:r>
    </w:p>
    <w:p w:rsidR="00AB577D" w:rsidRPr="00AB577D" w:rsidRDefault="00AB577D" w:rsidP="0062322A">
      <w:pPr>
        <w:widowControl/>
        <w:snapToGrid w:val="0"/>
        <w:spacing w:line="440" w:lineRule="exact"/>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四、本校應辦理教職員工相關進修活動，加強培訓性別平等意識。</w:t>
      </w:r>
    </w:p>
    <w:p w:rsidR="00AB577D" w:rsidRP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五、本校教師使用或編制教材及從事教育活動時，應具備性別平等意識，破除性別刻板印象，避免性別偏見及性別歧視，呈現性別平等多元之價值。</w:t>
      </w:r>
    </w:p>
    <w:p w:rsidR="00AB577D" w:rsidRP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六、本校加強研發並增強教師性別平等教育課程、教學及評量專業能力。</w:t>
      </w:r>
    </w:p>
    <w:p w:rsidR="00AB577D" w:rsidRP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七、本校除應將性別平等教融入課程外，每學期應實施性別平等教育相關課程或活動。性別平等教育相關課程，應涵蓋情感教育、性教育、同志教育</w:t>
      </w:r>
      <w:r w:rsidR="009A70FA">
        <w:rPr>
          <w:rFonts w:ascii="標楷體" w:eastAsia="標楷體" w:hAnsi="標楷體" w:cs="新細明體" w:hint="eastAsia"/>
          <w:kern w:val="0"/>
          <w:sz w:val="28"/>
          <w:szCs w:val="28"/>
        </w:rPr>
        <w:t>及</w:t>
      </w:r>
      <w:r w:rsidR="009A70FA" w:rsidRPr="00E4695C">
        <w:rPr>
          <w:rFonts w:ascii="標楷體" w:eastAsia="標楷體" w:hAnsi="標楷體" w:hint="eastAsia"/>
          <w:sz w:val="28"/>
          <w:szCs w:val="28"/>
        </w:rPr>
        <w:t>性侵害防治教育</w:t>
      </w:r>
      <w:r w:rsidRPr="00AB577D">
        <w:rPr>
          <w:rFonts w:ascii="標楷體" w:eastAsia="標楷體" w:hAnsi="標楷體" w:cs="新細明體" w:hint="eastAsia"/>
          <w:kern w:val="0"/>
          <w:sz w:val="28"/>
          <w:szCs w:val="28"/>
        </w:rPr>
        <w:t>等課程。</w:t>
      </w:r>
      <w:bookmarkStart w:id="0" w:name="_GoBack"/>
      <w:bookmarkEnd w:id="0"/>
    </w:p>
    <w:p w:rsidR="00AB577D" w:rsidRP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八、本校不得因學生之性別或性傾向而在招生、編班、教學、活動、評量、獎懲、福利及服務上有差別待遇，但性質僅適合特定性別者，不在此限。</w:t>
      </w:r>
    </w:p>
    <w:p w:rsidR="00AB577D" w:rsidRP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九、本校應積極維護懷孕學生之受教權，並提供必要之協助。對於因性別或性傾向而處於不利處境之學生應積極提供協助，以改善其處境。</w:t>
      </w:r>
    </w:p>
    <w:p w:rsidR="00AB577D" w:rsidRDefault="00AB577D" w:rsidP="0062322A">
      <w:pPr>
        <w:widowControl/>
        <w:snapToGrid w:val="0"/>
        <w:spacing w:line="440" w:lineRule="exact"/>
        <w:ind w:left="560" w:hangingChars="200" w:hanging="560"/>
        <w:rPr>
          <w:rFonts w:ascii="標楷體" w:eastAsia="標楷體" w:hAnsi="標楷體" w:cs="新細明體"/>
          <w:kern w:val="0"/>
          <w:sz w:val="28"/>
          <w:szCs w:val="28"/>
        </w:rPr>
      </w:pPr>
      <w:r w:rsidRPr="00AB577D">
        <w:rPr>
          <w:rFonts w:ascii="標楷體" w:eastAsia="標楷體" w:hAnsi="標楷體" w:cs="新細明體" w:hint="eastAsia"/>
          <w:kern w:val="0"/>
          <w:sz w:val="28"/>
          <w:szCs w:val="28"/>
        </w:rPr>
        <w:t>十、本校應營造及維護性別平等學習環境，建立安全之校園空間。包括硬體之規劃與軟體之管理。</w:t>
      </w:r>
      <w:r w:rsidRPr="00AB577D">
        <w:rPr>
          <w:rFonts w:ascii="標楷體" w:eastAsia="標楷體" w:hAnsi="標楷體" w:cs="新細明體"/>
          <w:kern w:val="0"/>
          <w:sz w:val="28"/>
          <w:szCs w:val="28"/>
        </w:rPr>
        <w:t xml:space="preserve"> </w:t>
      </w:r>
    </w:p>
    <w:p w:rsidR="00AF7BED" w:rsidRDefault="00AF7BED" w:rsidP="0062322A">
      <w:pPr>
        <w:widowControl/>
        <w:snapToGrid w:val="0"/>
        <w:spacing w:line="440" w:lineRule="exact"/>
        <w:ind w:left="560" w:hangingChars="200" w:hanging="560"/>
        <w:rPr>
          <w:rFonts w:ascii="標楷體" w:eastAsia="標楷體" w:hAnsi="標楷體" w:cs="新細明體"/>
          <w:kern w:val="0"/>
          <w:sz w:val="28"/>
          <w:szCs w:val="28"/>
        </w:rPr>
      </w:pPr>
    </w:p>
    <w:p w:rsid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p>
    <w:p w:rsid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參</w:t>
      </w:r>
      <w:r w:rsidRPr="00AF7BED">
        <w:rPr>
          <w:rFonts w:ascii="標楷體" w:eastAsia="標楷體" w:hAnsi="標楷體" w:cs="新細明體"/>
          <w:kern w:val="0"/>
          <w:sz w:val="28"/>
          <w:szCs w:val="28"/>
        </w:rPr>
        <w:t>、實施</w:t>
      </w:r>
      <w:r>
        <w:rPr>
          <w:rFonts w:ascii="標楷體" w:eastAsia="標楷體" w:hAnsi="標楷體" w:cs="新細明體" w:hint="eastAsia"/>
          <w:kern w:val="0"/>
          <w:sz w:val="28"/>
          <w:szCs w:val="28"/>
        </w:rPr>
        <w:t>方式</w:t>
      </w:r>
      <w:r w:rsidRPr="00AF7BED">
        <w:rPr>
          <w:rFonts w:ascii="標楷體" w:eastAsia="標楷體" w:hAnsi="標楷體" w:cs="新細明體"/>
          <w:kern w:val="0"/>
          <w:sz w:val="28"/>
          <w:szCs w:val="28"/>
        </w:rPr>
        <w:t>：</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sidRPr="00AF7BED">
        <w:rPr>
          <w:rFonts w:ascii="標楷體" w:eastAsia="標楷體" w:hAnsi="標楷體" w:cs="新細明體"/>
          <w:kern w:val="0"/>
          <w:sz w:val="28"/>
          <w:szCs w:val="28"/>
        </w:rPr>
        <w:t>一、設置「性別平等教育委員會」：統整學校各單位相關資源，擬定性別平等教育年度實施計畫，並落實檢視實施成果。</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sidRPr="00AF7BED">
        <w:rPr>
          <w:rFonts w:ascii="標楷體" w:eastAsia="標楷體" w:hAnsi="標楷體" w:cs="新細明體"/>
          <w:kern w:val="0"/>
          <w:sz w:val="28"/>
          <w:szCs w:val="28"/>
        </w:rPr>
        <w:t>二、建構「性別平等教育資源網絡」：搜尋並整合相關人力、機構及圖書媒體等資源，提供本校與社區諮詢服務，以協助研習與融入課程規劃、活動設計、教材編製、師資培訓、防治性侵害、性騷擾與家庭暴力等工作。</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sidRPr="00AF7BED">
        <w:rPr>
          <w:rFonts w:ascii="標楷體" w:eastAsia="標楷體" w:hAnsi="標楷體" w:cs="新細明體"/>
          <w:kern w:val="0"/>
          <w:sz w:val="28"/>
          <w:szCs w:val="28"/>
        </w:rPr>
        <w:t>三、透過教學研究會討論性別平等教育之理念與課程融入之方案，提升教師將性別平等教育融入課程設計、評量與活動規劃的知能。</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sidRPr="00AF7BED">
        <w:rPr>
          <w:rFonts w:ascii="標楷體" w:eastAsia="標楷體" w:hAnsi="標楷體" w:cs="新細明體"/>
          <w:kern w:val="0"/>
          <w:sz w:val="28"/>
          <w:szCs w:val="28"/>
        </w:rPr>
        <w:t>四、定期檢視校園整體安全，檢討校園空間及設施之使用情形，並依據實際需要繪製校園安全地圖提供全體教職員工及學生參考。</w:t>
      </w:r>
    </w:p>
    <w:p w:rsid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AF7BED">
        <w:rPr>
          <w:rFonts w:ascii="標楷體" w:eastAsia="標楷體" w:hAnsi="標楷體" w:cs="新細明體"/>
          <w:kern w:val="0"/>
          <w:sz w:val="28"/>
          <w:szCs w:val="28"/>
        </w:rPr>
        <w:t>、利用網路、各項教職員工與學生集會、研習時間等多元管道，公告周知本規定。</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肆</w:t>
      </w:r>
      <w:r w:rsidRPr="00AF7BED">
        <w:rPr>
          <w:rFonts w:ascii="標楷體" w:eastAsia="標楷體" w:hAnsi="標楷體" w:cs="新細明體" w:hint="eastAsia"/>
          <w:kern w:val="0"/>
          <w:sz w:val="28"/>
          <w:szCs w:val="28"/>
        </w:rPr>
        <w:t>、預期效益：</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sidRPr="00AF7BED">
        <w:rPr>
          <w:rFonts w:ascii="標楷體" w:eastAsia="標楷體" w:hAnsi="標楷體" w:cs="新細明體" w:hint="eastAsia"/>
          <w:kern w:val="0"/>
          <w:sz w:val="28"/>
          <w:szCs w:val="28"/>
        </w:rPr>
        <w:t>一、經由「性別平等教育」的實施，讓全校教職員工與學生，尊重多元性別差異，消除性別歧視，促進性別地位之實質平等。</w:t>
      </w:r>
      <w:r w:rsidRPr="00AF7BED">
        <w:rPr>
          <w:rFonts w:ascii="標楷體" w:eastAsia="標楷體" w:hAnsi="標楷體" w:cs="新細明體"/>
          <w:kern w:val="0"/>
          <w:sz w:val="28"/>
          <w:szCs w:val="28"/>
        </w:rPr>
        <w:t xml:space="preserve"> </w:t>
      </w:r>
    </w:p>
    <w:p w:rsid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二</w:t>
      </w:r>
      <w:r w:rsidRPr="00AF7BED">
        <w:rPr>
          <w:rFonts w:ascii="標楷體" w:eastAsia="標楷體" w:hAnsi="標楷體" w:cs="新細明體" w:hint="eastAsia"/>
          <w:kern w:val="0"/>
          <w:sz w:val="28"/>
          <w:szCs w:val="28"/>
        </w:rPr>
        <w:t>、經由「性別平等教育」的實施，讓全校教職員工與</w:t>
      </w:r>
      <w:proofErr w:type="gramStart"/>
      <w:r w:rsidRPr="00AF7BED">
        <w:rPr>
          <w:rFonts w:ascii="標楷體" w:eastAsia="標楷體" w:hAnsi="標楷體" w:cs="新細明體" w:hint="eastAsia"/>
          <w:kern w:val="0"/>
          <w:sz w:val="28"/>
          <w:szCs w:val="28"/>
        </w:rPr>
        <w:t>學生均能欣賞</w:t>
      </w:r>
      <w:proofErr w:type="gramEnd"/>
      <w:r w:rsidRPr="00AF7BED">
        <w:rPr>
          <w:rFonts w:ascii="標楷體" w:eastAsia="標楷體" w:hAnsi="標楷體" w:cs="新細明體" w:hint="eastAsia"/>
          <w:kern w:val="0"/>
          <w:sz w:val="28"/>
          <w:szCs w:val="28"/>
        </w:rPr>
        <w:t>多元特質、接納差異，以建立性別平等之教育資源與環境。</w:t>
      </w:r>
    </w:p>
    <w:p w:rsidR="00AF7BED" w:rsidRPr="00AF7BED" w:rsidRDefault="00AF7BED" w:rsidP="00AF7BED">
      <w:pPr>
        <w:widowControl/>
        <w:snapToGrid w:val="0"/>
        <w:spacing w:line="440" w:lineRule="exact"/>
        <w:ind w:left="560" w:hangingChars="200" w:hanging="560"/>
        <w:rPr>
          <w:rFonts w:ascii="標楷體" w:eastAsia="標楷體" w:hAnsi="標楷體" w:cs="新細明體"/>
          <w:kern w:val="0"/>
          <w:sz w:val="28"/>
          <w:szCs w:val="28"/>
        </w:rPr>
      </w:pPr>
    </w:p>
    <w:p w:rsidR="00AB577D" w:rsidRDefault="00AF7BED" w:rsidP="0062322A">
      <w:pPr>
        <w:widowControl/>
        <w:snapToGrid w:val="0"/>
        <w:spacing w:line="440" w:lineRule="exact"/>
        <w:ind w:left="560" w:hangingChars="200" w:hanging="560"/>
        <w:rPr>
          <w:rFonts w:ascii="標楷體" w:eastAsia="標楷體" w:hAnsi="標楷體" w:cs="新細明體"/>
          <w:kern w:val="0"/>
          <w:sz w:val="28"/>
          <w:szCs w:val="28"/>
        </w:rPr>
      </w:pPr>
      <w:r>
        <w:rPr>
          <w:rFonts w:ascii="標楷體" w:eastAsia="標楷體" w:hAnsi="標楷體" w:cs="新細明體" w:hint="eastAsia"/>
          <w:kern w:val="0"/>
          <w:sz w:val="28"/>
          <w:szCs w:val="28"/>
        </w:rPr>
        <w:t>伍</w:t>
      </w:r>
      <w:r w:rsidR="002C7EAC">
        <w:rPr>
          <w:rFonts w:ascii="標楷體" w:eastAsia="標楷體" w:hAnsi="標楷體" w:cs="新細明體" w:hint="eastAsia"/>
          <w:kern w:val="0"/>
          <w:sz w:val="28"/>
          <w:szCs w:val="28"/>
        </w:rPr>
        <w:t>、本校校園性侵害</w:t>
      </w:r>
      <w:r w:rsidR="00AB577D" w:rsidRPr="00AB577D">
        <w:rPr>
          <w:rFonts w:ascii="標楷體" w:eastAsia="標楷體" w:hAnsi="標楷體" w:cs="新細明體" w:hint="eastAsia"/>
          <w:kern w:val="0"/>
          <w:sz w:val="28"/>
          <w:szCs w:val="28"/>
        </w:rPr>
        <w:t>性騷擾</w:t>
      </w:r>
      <w:r w:rsidR="002C7EAC">
        <w:rPr>
          <w:rFonts w:ascii="標楷體" w:eastAsia="標楷體" w:hAnsi="標楷體" w:cs="新細明體" w:hint="eastAsia"/>
          <w:kern w:val="0"/>
          <w:sz w:val="28"/>
          <w:szCs w:val="28"/>
        </w:rPr>
        <w:t>或</w:t>
      </w:r>
      <w:proofErr w:type="gramStart"/>
      <w:r w:rsidR="002C7EAC">
        <w:rPr>
          <w:rFonts w:ascii="標楷體" w:eastAsia="標楷體" w:hAnsi="標楷體" w:cs="新細明體" w:hint="eastAsia"/>
          <w:kern w:val="0"/>
          <w:sz w:val="28"/>
          <w:szCs w:val="28"/>
        </w:rPr>
        <w:t>性霸凌</w:t>
      </w:r>
      <w:proofErr w:type="gramEnd"/>
      <w:r w:rsidR="002C7EAC">
        <w:rPr>
          <w:rFonts w:ascii="標楷體" w:eastAsia="標楷體" w:hAnsi="標楷體" w:cs="新細明體" w:hint="eastAsia"/>
          <w:kern w:val="0"/>
          <w:sz w:val="28"/>
          <w:szCs w:val="28"/>
        </w:rPr>
        <w:t>防治教育及事件處理另依本校校園性侵害</w:t>
      </w:r>
      <w:r w:rsidR="00AB577D" w:rsidRPr="00AB577D">
        <w:rPr>
          <w:rFonts w:ascii="標楷體" w:eastAsia="標楷體" w:hAnsi="標楷體" w:cs="新細明體" w:hint="eastAsia"/>
          <w:kern w:val="0"/>
          <w:sz w:val="28"/>
          <w:szCs w:val="28"/>
        </w:rPr>
        <w:t>性騷擾</w:t>
      </w:r>
      <w:r w:rsidR="002C7EAC">
        <w:rPr>
          <w:rFonts w:ascii="標楷體" w:eastAsia="標楷體" w:hAnsi="標楷體" w:cs="新細明體" w:hint="eastAsia"/>
          <w:kern w:val="0"/>
          <w:sz w:val="28"/>
          <w:szCs w:val="28"/>
        </w:rPr>
        <w:t>或</w:t>
      </w:r>
      <w:proofErr w:type="gramStart"/>
      <w:r w:rsidR="002C7EAC">
        <w:rPr>
          <w:rFonts w:ascii="標楷體" w:eastAsia="標楷體" w:hAnsi="標楷體" w:cs="新細明體" w:hint="eastAsia"/>
          <w:kern w:val="0"/>
          <w:sz w:val="28"/>
          <w:szCs w:val="28"/>
        </w:rPr>
        <w:t>性霸凌</w:t>
      </w:r>
      <w:proofErr w:type="gramEnd"/>
      <w:r w:rsidR="00AB577D" w:rsidRPr="00AB577D">
        <w:rPr>
          <w:rFonts w:ascii="標楷體" w:eastAsia="標楷體" w:hAnsi="標楷體" w:cs="新細明體" w:hint="eastAsia"/>
          <w:kern w:val="0"/>
          <w:sz w:val="28"/>
          <w:szCs w:val="28"/>
        </w:rPr>
        <w:t>防治規定。</w:t>
      </w:r>
    </w:p>
    <w:p w:rsidR="00CC1270" w:rsidRPr="00AB577D" w:rsidRDefault="00CC1270" w:rsidP="0062322A">
      <w:pPr>
        <w:widowControl/>
        <w:snapToGrid w:val="0"/>
        <w:spacing w:line="440" w:lineRule="exact"/>
        <w:ind w:left="560" w:hangingChars="200" w:hanging="560"/>
        <w:rPr>
          <w:rFonts w:ascii="標楷體" w:eastAsia="標楷體" w:hAnsi="標楷體" w:cs="新細明體"/>
          <w:kern w:val="0"/>
          <w:sz w:val="28"/>
          <w:szCs w:val="28"/>
        </w:rPr>
      </w:pPr>
    </w:p>
    <w:p w:rsidR="000D5AEC" w:rsidRPr="00AB577D" w:rsidRDefault="00AF7BED" w:rsidP="0062322A">
      <w:pPr>
        <w:widowControl/>
        <w:snapToGrid w:val="0"/>
        <w:spacing w:line="440" w:lineRule="exact"/>
        <w:ind w:left="840" w:hangingChars="300" w:hanging="840"/>
        <w:rPr>
          <w:rFonts w:ascii="標楷體" w:eastAsia="標楷體" w:hAnsi="標楷體" w:cs="新細明體"/>
          <w:kern w:val="0"/>
          <w:sz w:val="28"/>
          <w:szCs w:val="28"/>
        </w:rPr>
      </w:pPr>
      <w:r>
        <w:rPr>
          <w:rFonts w:ascii="標楷體" w:eastAsia="標楷體" w:hAnsi="標楷體" w:cs="新細明體" w:hint="eastAsia"/>
          <w:kern w:val="0"/>
          <w:sz w:val="28"/>
          <w:szCs w:val="28"/>
        </w:rPr>
        <w:t>陸</w:t>
      </w:r>
      <w:r w:rsidR="0054725F">
        <w:rPr>
          <w:rFonts w:ascii="標楷體" w:eastAsia="標楷體" w:hAnsi="標楷體" w:cs="新細明體" w:hint="eastAsia"/>
          <w:kern w:val="0"/>
          <w:sz w:val="28"/>
          <w:szCs w:val="28"/>
        </w:rPr>
        <w:t>、本規定經本校性別平等教育委員會</w:t>
      </w:r>
      <w:r w:rsidR="00FD0D12">
        <w:rPr>
          <w:rFonts w:ascii="標楷體" w:eastAsia="標楷體" w:hAnsi="標楷體" w:cs="新細明體" w:hint="eastAsia"/>
          <w:kern w:val="0"/>
          <w:sz w:val="28"/>
          <w:szCs w:val="28"/>
        </w:rPr>
        <w:t>討論</w:t>
      </w:r>
      <w:r w:rsidR="0054725F">
        <w:rPr>
          <w:rFonts w:ascii="標楷體" w:eastAsia="標楷體" w:hAnsi="標楷體" w:cs="新細明體" w:hint="eastAsia"/>
          <w:kern w:val="0"/>
          <w:sz w:val="28"/>
          <w:szCs w:val="28"/>
        </w:rPr>
        <w:t>通過，</w:t>
      </w:r>
      <w:r w:rsidR="00FD0D12">
        <w:rPr>
          <w:rFonts w:ascii="標楷體" w:eastAsia="標楷體" w:hAnsi="標楷體" w:cs="新細明體" w:hint="eastAsia"/>
          <w:kern w:val="0"/>
          <w:sz w:val="28"/>
          <w:szCs w:val="28"/>
        </w:rPr>
        <w:t>陳 校長核定後實施</w:t>
      </w:r>
      <w:r w:rsidR="00AB577D" w:rsidRPr="00AB577D">
        <w:rPr>
          <w:rFonts w:ascii="標楷體" w:eastAsia="標楷體" w:hAnsi="標楷體" w:cs="新細明體" w:hint="eastAsia"/>
          <w:kern w:val="0"/>
          <w:sz w:val="28"/>
          <w:szCs w:val="28"/>
        </w:rPr>
        <w:t>，並公告周知，修正時亦同。</w:t>
      </w:r>
      <w:r w:rsidR="00AB577D" w:rsidRPr="00AB577D">
        <w:rPr>
          <w:rFonts w:ascii="標楷體" w:eastAsia="標楷體" w:hAnsi="標楷體" w:cs="新細明體"/>
          <w:kern w:val="0"/>
          <w:sz w:val="28"/>
          <w:szCs w:val="28"/>
        </w:rPr>
        <w:t xml:space="preserve"> </w:t>
      </w:r>
    </w:p>
    <w:sectPr w:rsidR="000D5AEC" w:rsidRPr="00AB577D" w:rsidSect="000D5AE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6F" w:rsidRDefault="0051406F" w:rsidP="00FD0D12">
      <w:r>
        <w:separator/>
      </w:r>
    </w:p>
  </w:endnote>
  <w:endnote w:type="continuationSeparator" w:id="0">
    <w:p w:rsidR="0051406F" w:rsidRDefault="0051406F" w:rsidP="00FD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6F" w:rsidRDefault="0051406F" w:rsidP="00FD0D12">
      <w:r>
        <w:separator/>
      </w:r>
    </w:p>
  </w:footnote>
  <w:footnote w:type="continuationSeparator" w:id="0">
    <w:p w:rsidR="0051406F" w:rsidRDefault="0051406F" w:rsidP="00FD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C2632"/>
    <w:multiLevelType w:val="hybridMultilevel"/>
    <w:tmpl w:val="561A83B2"/>
    <w:lvl w:ilvl="0" w:tplc="AF909354">
      <w:start w:val="1"/>
      <w:numFmt w:val="ideographLegalTraditional"/>
      <w:lvlText w:val="%1、"/>
      <w:lvlJc w:val="left"/>
      <w:pPr>
        <w:ind w:left="720" w:hanging="720"/>
      </w:pPr>
      <w:rPr>
        <w:rFonts w:ascii="標楷體" w:eastAsia="標楷體" w:hAnsi="標楷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7D"/>
    <w:rsid w:val="000D5AEC"/>
    <w:rsid w:val="00180CA7"/>
    <w:rsid w:val="00285029"/>
    <w:rsid w:val="00285243"/>
    <w:rsid w:val="00297117"/>
    <w:rsid w:val="002C7EAC"/>
    <w:rsid w:val="0030783F"/>
    <w:rsid w:val="00310502"/>
    <w:rsid w:val="0037775B"/>
    <w:rsid w:val="003E30D8"/>
    <w:rsid w:val="00401CE4"/>
    <w:rsid w:val="00431B22"/>
    <w:rsid w:val="0051406F"/>
    <w:rsid w:val="0054725F"/>
    <w:rsid w:val="0062322A"/>
    <w:rsid w:val="006C6282"/>
    <w:rsid w:val="00780E67"/>
    <w:rsid w:val="00846C31"/>
    <w:rsid w:val="0097296F"/>
    <w:rsid w:val="009A70FA"/>
    <w:rsid w:val="009C0752"/>
    <w:rsid w:val="009D2C62"/>
    <w:rsid w:val="00A937D4"/>
    <w:rsid w:val="00AB577D"/>
    <w:rsid w:val="00AF7BED"/>
    <w:rsid w:val="00B40140"/>
    <w:rsid w:val="00BC3848"/>
    <w:rsid w:val="00CC1270"/>
    <w:rsid w:val="00D04724"/>
    <w:rsid w:val="00D833E3"/>
    <w:rsid w:val="00DF3046"/>
    <w:rsid w:val="00E4695C"/>
    <w:rsid w:val="00FD0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D12"/>
    <w:pPr>
      <w:tabs>
        <w:tab w:val="center" w:pos="4153"/>
        <w:tab w:val="right" w:pos="8306"/>
      </w:tabs>
      <w:snapToGrid w:val="0"/>
    </w:pPr>
    <w:rPr>
      <w:sz w:val="20"/>
      <w:szCs w:val="20"/>
    </w:rPr>
  </w:style>
  <w:style w:type="character" w:customStyle="1" w:styleId="a4">
    <w:name w:val="頁首 字元"/>
    <w:basedOn w:val="a0"/>
    <w:link w:val="a3"/>
    <w:uiPriority w:val="99"/>
    <w:rsid w:val="00FD0D12"/>
    <w:rPr>
      <w:sz w:val="20"/>
      <w:szCs w:val="20"/>
    </w:rPr>
  </w:style>
  <w:style w:type="paragraph" w:styleId="a5">
    <w:name w:val="footer"/>
    <w:basedOn w:val="a"/>
    <w:link w:val="a6"/>
    <w:uiPriority w:val="99"/>
    <w:unhideWhenUsed/>
    <w:rsid w:val="00FD0D12"/>
    <w:pPr>
      <w:tabs>
        <w:tab w:val="center" w:pos="4153"/>
        <w:tab w:val="right" w:pos="8306"/>
      </w:tabs>
      <w:snapToGrid w:val="0"/>
    </w:pPr>
    <w:rPr>
      <w:sz w:val="20"/>
      <w:szCs w:val="20"/>
    </w:rPr>
  </w:style>
  <w:style w:type="character" w:customStyle="1" w:styleId="a6">
    <w:name w:val="頁尾 字元"/>
    <w:basedOn w:val="a0"/>
    <w:link w:val="a5"/>
    <w:uiPriority w:val="99"/>
    <w:rsid w:val="00FD0D12"/>
    <w:rPr>
      <w:sz w:val="20"/>
      <w:szCs w:val="20"/>
    </w:rPr>
  </w:style>
  <w:style w:type="paragraph" w:styleId="a7">
    <w:name w:val="List Paragraph"/>
    <w:basedOn w:val="a"/>
    <w:uiPriority w:val="34"/>
    <w:qFormat/>
    <w:rsid w:val="00AF7BE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D12"/>
    <w:pPr>
      <w:tabs>
        <w:tab w:val="center" w:pos="4153"/>
        <w:tab w:val="right" w:pos="8306"/>
      </w:tabs>
      <w:snapToGrid w:val="0"/>
    </w:pPr>
    <w:rPr>
      <w:sz w:val="20"/>
      <w:szCs w:val="20"/>
    </w:rPr>
  </w:style>
  <w:style w:type="character" w:customStyle="1" w:styleId="a4">
    <w:name w:val="頁首 字元"/>
    <w:basedOn w:val="a0"/>
    <w:link w:val="a3"/>
    <w:uiPriority w:val="99"/>
    <w:rsid w:val="00FD0D12"/>
    <w:rPr>
      <w:sz w:val="20"/>
      <w:szCs w:val="20"/>
    </w:rPr>
  </w:style>
  <w:style w:type="paragraph" w:styleId="a5">
    <w:name w:val="footer"/>
    <w:basedOn w:val="a"/>
    <w:link w:val="a6"/>
    <w:uiPriority w:val="99"/>
    <w:unhideWhenUsed/>
    <w:rsid w:val="00FD0D12"/>
    <w:pPr>
      <w:tabs>
        <w:tab w:val="center" w:pos="4153"/>
        <w:tab w:val="right" w:pos="8306"/>
      </w:tabs>
      <w:snapToGrid w:val="0"/>
    </w:pPr>
    <w:rPr>
      <w:sz w:val="20"/>
      <w:szCs w:val="20"/>
    </w:rPr>
  </w:style>
  <w:style w:type="character" w:customStyle="1" w:styleId="a6">
    <w:name w:val="頁尾 字元"/>
    <w:basedOn w:val="a0"/>
    <w:link w:val="a5"/>
    <w:uiPriority w:val="99"/>
    <w:rsid w:val="00FD0D12"/>
    <w:rPr>
      <w:sz w:val="20"/>
      <w:szCs w:val="20"/>
    </w:rPr>
  </w:style>
  <w:style w:type="paragraph" w:styleId="a7">
    <w:name w:val="List Paragraph"/>
    <w:basedOn w:val="a"/>
    <w:uiPriority w:val="34"/>
    <w:qFormat/>
    <w:rsid w:val="00AF7BE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96745">
      <w:bodyDiv w:val="1"/>
      <w:marLeft w:val="0"/>
      <w:marRight w:val="0"/>
      <w:marTop w:val="0"/>
      <w:marBottom w:val="0"/>
      <w:divBdr>
        <w:top w:val="none" w:sz="0" w:space="0" w:color="auto"/>
        <w:left w:val="none" w:sz="0" w:space="0" w:color="auto"/>
        <w:bottom w:val="none" w:sz="0" w:space="0" w:color="auto"/>
        <w:right w:val="none" w:sz="0" w:space="0" w:color="auto"/>
      </w:divBdr>
      <w:divsChild>
        <w:div w:id="2039113944">
          <w:marLeft w:val="0"/>
          <w:marRight w:val="0"/>
          <w:marTop w:val="0"/>
          <w:marBottom w:val="0"/>
          <w:divBdr>
            <w:top w:val="none" w:sz="0" w:space="0" w:color="auto"/>
            <w:left w:val="none" w:sz="0" w:space="0" w:color="auto"/>
            <w:bottom w:val="none" w:sz="0" w:space="0" w:color="auto"/>
            <w:right w:val="none" w:sz="0" w:space="0" w:color="auto"/>
          </w:divBdr>
          <w:divsChild>
            <w:div w:id="1040057654">
              <w:marLeft w:val="0"/>
              <w:marRight w:val="0"/>
              <w:marTop w:val="0"/>
              <w:marBottom w:val="0"/>
              <w:divBdr>
                <w:top w:val="none" w:sz="0" w:space="0" w:color="auto"/>
                <w:left w:val="none" w:sz="0" w:space="0" w:color="auto"/>
                <w:bottom w:val="none" w:sz="0" w:space="0" w:color="auto"/>
                <w:right w:val="none" w:sz="0" w:space="0" w:color="auto"/>
              </w:divBdr>
              <w:divsChild>
                <w:div w:id="1252472123">
                  <w:marLeft w:val="0"/>
                  <w:marRight w:val="0"/>
                  <w:marTop w:val="0"/>
                  <w:marBottom w:val="0"/>
                  <w:divBdr>
                    <w:top w:val="none" w:sz="0" w:space="0" w:color="auto"/>
                    <w:left w:val="none" w:sz="0" w:space="0" w:color="auto"/>
                    <w:bottom w:val="none" w:sz="0" w:space="0" w:color="auto"/>
                    <w:right w:val="none" w:sz="0" w:space="0" w:color="auto"/>
                  </w:divBdr>
                  <w:divsChild>
                    <w:div w:id="1882859308">
                      <w:marLeft w:val="0"/>
                      <w:marRight w:val="0"/>
                      <w:marTop w:val="0"/>
                      <w:marBottom w:val="0"/>
                      <w:divBdr>
                        <w:top w:val="none" w:sz="0" w:space="0" w:color="auto"/>
                        <w:left w:val="none" w:sz="0" w:space="0" w:color="auto"/>
                        <w:bottom w:val="none" w:sz="0" w:space="0" w:color="auto"/>
                        <w:right w:val="none" w:sz="0" w:space="0" w:color="auto"/>
                      </w:divBdr>
                      <w:divsChild>
                        <w:div w:id="1727489881">
                          <w:marLeft w:val="0"/>
                          <w:marRight w:val="0"/>
                          <w:marTop w:val="0"/>
                          <w:marBottom w:val="0"/>
                          <w:divBdr>
                            <w:top w:val="none" w:sz="0" w:space="0" w:color="auto"/>
                            <w:left w:val="none" w:sz="0" w:space="0" w:color="auto"/>
                            <w:bottom w:val="none" w:sz="0" w:space="0" w:color="auto"/>
                            <w:right w:val="none" w:sz="0" w:space="0" w:color="auto"/>
                          </w:divBdr>
                          <w:divsChild>
                            <w:div w:id="1208488620">
                              <w:marLeft w:val="0"/>
                              <w:marRight w:val="0"/>
                              <w:marTop w:val="0"/>
                              <w:marBottom w:val="0"/>
                              <w:divBdr>
                                <w:top w:val="none" w:sz="0" w:space="0" w:color="auto"/>
                                <w:left w:val="none" w:sz="0" w:space="0" w:color="auto"/>
                                <w:bottom w:val="none" w:sz="0" w:space="0" w:color="auto"/>
                                <w:right w:val="none" w:sz="0" w:space="0" w:color="auto"/>
                              </w:divBdr>
                              <w:divsChild>
                                <w:div w:id="703137074">
                                  <w:marLeft w:val="0"/>
                                  <w:marRight w:val="0"/>
                                  <w:marTop w:val="0"/>
                                  <w:marBottom w:val="0"/>
                                  <w:divBdr>
                                    <w:top w:val="none" w:sz="0" w:space="0" w:color="auto"/>
                                    <w:left w:val="none" w:sz="0" w:space="0" w:color="auto"/>
                                    <w:bottom w:val="none" w:sz="0" w:space="0" w:color="auto"/>
                                    <w:right w:val="none" w:sz="0" w:space="0" w:color="auto"/>
                                  </w:divBdr>
                                  <w:divsChild>
                                    <w:div w:id="1914272431">
                                      <w:marLeft w:val="0"/>
                                      <w:marRight w:val="0"/>
                                      <w:marTop w:val="0"/>
                                      <w:marBottom w:val="0"/>
                                      <w:divBdr>
                                        <w:top w:val="none" w:sz="0" w:space="0" w:color="auto"/>
                                        <w:left w:val="none" w:sz="0" w:space="0" w:color="auto"/>
                                        <w:bottom w:val="none" w:sz="0" w:space="0" w:color="auto"/>
                                        <w:right w:val="none" w:sz="0" w:space="0" w:color="auto"/>
                                      </w:divBdr>
                                      <w:divsChild>
                                        <w:div w:id="896286474">
                                          <w:marLeft w:val="0"/>
                                          <w:marRight w:val="0"/>
                                          <w:marTop w:val="0"/>
                                          <w:marBottom w:val="0"/>
                                          <w:divBdr>
                                            <w:top w:val="none" w:sz="0" w:space="0" w:color="auto"/>
                                            <w:left w:val="none" w:sz="0" w:space="0" w:color="auto"/>
                                            <w:bottom w:val="none" w:sz="0" w:space="0" w:color="auto"/>
                                            <w:right w:val="none" w:sz="0" w:space="0" w:color="auto"/>
                                          </w:divBdr>
                                          <w:divsChild>
                                            <w:div w:id="263733287">
                                              <w:marLeft w:val="0"/>
                                              <w:marRight w:val="0"/>
                                              <w:marTop w:val="0"/>
                                              <w:marBottom w:val="0"/>
                                              <w:divBdr>
                                                <w:top w:val="none" w:sz="0" w:space="0" w:color="auto"/>
                                                <w:left w:val="none" w:sz="0" w:space="0" w:color="auto"/>
                                                <w:bottom w:val="none" w:sz="0" w:space="0" w:color="auto"/>
                                                <w:right w:val="none" w:sz="0" w:space="0" w:color="auto"/>
                                              </w:divBdr>
                                              <w:divsChild>
                                                <w:div w:id="1036614625">
                                                  <w:marLeft w:val="0"/>
                                                  <w:marRight w:val="0"/>
                                                  <w:marTop w:val="0"/>
                                                  <w:marBottom w:val="0"/>
                                                  <w:divBdr>
                                                    <w:top w:val="none" w:sz="0" w:space="0" w:color="auto"/>
                                                    <w:left w:val="none" w:sz="0" w:space="0" w:color="auto"/>
                                                    <w:bottom w:val="none" w:sz="0" w:space="0" w:color="auto"/>
                                                    <w:right w:val="none" w:sz="0" w:space="0" w:color="auto"/>
                                                  </w:divBdr>
                                                  <w:divsChild>
                                                    <w:div w:id="1752776770">
                                                      <w:marLeft w:val="0"/>
                                                      <w:marRight w:val="0"/>
                                                      <w:marTop w:val="0"/>
                                                      <w:marBottom w:val="0"/>
                                                      <w:divBdr>
                                                        <w:top w:val="none" w:sz="0" w:space="0" w:color="auto"/>
                                                        <w:left w:val="none" w:sz="0" w:space="0" w:color="auto"/>
                                                        <w:bottom w:val="none" w:sz="0" w:space="0" w:color="auto"/>
                                                        <w:right w:val="none" w:sz="0" w:space="0" w:color="auto"/>
                                                      </w:divBdr>
                                                      <w:divsChild>
                                                        <w:div w:id="1138180030">
                                                          <w:marLeft w:val="0"/>
                                                          <w:marRight w:val="0"/>
                                                          <w:marTop w:val="0"/>
                                                          <w:marBottom w:val="0"/>
                                                          <w:divBdr>
                                                            <w:top w:val="none" w:sz="0" w:space="0" w:color="auto"/>
                                                            <w:left w:val="none" w:sz="0" w:space="0" w:color="auto"/>
                                                            <w:bottom w:val="none" w:sz="0" w:space="0" w:color="auto"/>
                                                            <w:right w:val="none" w:sz="0" w:space="0" w:color="auto"/>
                                                          </w:divBdr>
                                                          <w:divsChild>
                                                            <w:div w:id="1814709047">
                                                              <w:marLeft w:val="0"/>
                                                              <w:marRight w:val="0"/>
                                                              <w:marTop w:val="0"/>
                                                              <w:marBottom w:val="0"/>
                                                              <w:divBdr>
                                                                <w:top w:val="none" w:sz="0" w:space="0" w:color="auto"/>
                                                                <w:left w:val="none" w:sz="0" w:space="0" w:color="auto"/>
                                                                <w:bottom w:val="none" w:sz="0" w:space="0" w:color="auto"/>
                                                                <w:right w:val="none" w:sz="0" w:space="0" w:color="auto"/>
                                                              </w:divBdr>
                                                              <w:divsChild>
                                                                <w:div w:id="1728602292">
                                                                  <w:marLeft w:val="0"/>
                                                                  <w:marRight w:val="0"/>
                                                                  <w:marTop w:val="0"/>
                                                                  <w:marBottom w:val="0"/>
                                                                  <w:divBdr>
                                                                    <w:top w:val="none" w:sz="0" w:space="0" w:color="auto"/>
                                                                    <w:left w:val="none" w:sz="0" w:space="0" w:color="auto"/>
                                                                    <w:bottom w:val="none" w:sz="0" w:space="0" w:color="auto"/>
                                                                    <w:right w:val="none" w:sz="0" w:space="0" w:color="auto"/>
                                                                  </w:divBdr>
                                                                  <w:divsChild>
                                                                    <w:div w:id="1391073424">
                                                                      <w:marLeft w:val="0"/>
                                                                      <w:marRight w:val="0"/>
                                                                      <w:marTop w:val="0"/>
                                                                      <w:marBottom w:val="0"/>
                                                                      <w:divBdr>
                                                                        <w:top w:val="none" w:sz="0" w:space="0" w:color="auto"/>
                                                                        <w:left w:val="none" w:sz="0" w:space="0" w:color="auto"/>
                                                                        <w:bottom w:val="none" w:sz="0" w:space="0" w:color="auto"/>
                                                                        <w:right w:val="none" w:sz="0" w:space="0" w:color="auto"/>
                                                                      </w:divBdr>
                                                                      <w:divsChild>
                                                                        <w:div w:id="1882472084">
                                                                          <w:marLeft w:val="0"/>
                                                                          <w:marRight w:val="0"/>
                                                                          <w:marTop w:val="0"/>
                                                                          <w:marBottom w:val="0"/>
                                                                          <w:divBdr>
                                                                            <w:top w:val="none" w:sz="0" w:space="0" w:color="auto"/>
                                                                            <w:left w:val="none" w:sz="0" w:space="0" w:color="auto"/>
                                                                            <w:bottom w:val="none" w:sz="0" w:space="0" w:color="auto"/>
                                                                            <w:right w:val="none" w:sz="0" w:space="0" w:color="auto"/>
                                                                          </w:divBdr>
                                                                          <w:divsChild>
                                                                            <w:div w:id="1181776177">
                                                                              <w:marLeft w:val="0"/>
                                                                              <w:marRight w:val="0"/>
                                                                              <w:marTop w:val="0"/>
                                                                              <w:marBottom w:val="0"/>
                                                                              <w:divBdr>
                                                                                <w:top w:val="none" w:sz="0" w:space="0" w:color="auto"/>
                                                                                <w:left w:val="none" w:sz="0" w:space="0" w:color="auto"/>
                                                                                <w:bottom w:val="none" w:sz="0" w:space="0" w:color="auto"/>
                                                                                <w:right w:val="none" w:sz="0" w:space="0" w:color="auto"/>
                                                                              </w:divBdr>
                                                                              <w:divsChild>
                                                                                <w:div w:id="723722354">
                                                                                  <w:marLeft w:val="0"/>
                                                                                  <w:marRight w:val="0"/>
                                                                                  <w:marTop w:val="0"/>
                                                                                  <w:marBottom w:val="0"/>
                                                                                  <w:divBdr>
                                                                                    <w:top w:val="none" w:sz="0" w:space="0" w:color="auto"/>
                                                                                    <w:left w:val="none" w:sz="0" w:space="0" w:color="auto"/>
                                                                                    <w:bottom w:val="none" w:sz="0" w:space="0" w:color="auto"/>
                                                                                    <w:right w:val="none" w:sz="0" w:space="0" w:color="auto"/>
                                                                                  </w:divBdr>
                                                                                  <w:divsChild>
                                                                                    <w:div w:id="2098402847">
                                                                                      <w:marLeft w:val="0"/>
                                                                                      <w:marRight w:val="0"/>
                                                                                      <w:marTop w:val="0"/>
                                                                                      <w:marBottom w:val="0"/>
                                                                                      <w:divBdr>
                                                                                        <w:top w:val="none" w:sz="0" w:space="0" w:color="auto"/>
                                                                                        <w:left w:val="none" w:sz="0" w:space="0" w:color="auto"/>
                                                                                        <w:bottom w:val="none" w:sz="0" w:space="0" w:color="auto"/>
                                                                                        <w:right w:val="none" w:sz="0" w:space="0" w:color="auto"/>
                                                                                      </w:divBdr>
                                                                                      <w:divsChild>
                                                                                        <w:div w:id="1331837299">
                                                                                          <w:marLeft w:val="0"/>
                                                                                          <w:marRight w:val="0"/>
                                                                                          <w:marTop w:val="0"/>
                                                                                          <w:marBottom w:val="0"/>
                                                                                          <w:divBdr>
                                                                                            <w:top w:val="none" w:sz="0" w:space="0" w:color="auto"/>
                                                                                            <w:left w:val="none" w:sz="0" w:space="0" w:color="auto"/>
                                                                                            <w:bottom w:val="none" w:sz="0" w:space="0" w:color="auto"/>
                                                                                            <w:right w:val="none" w:sz="0" w:space="0" w:color="auto"/>
                                                                                          </w:divBdr>
                                                                                          <w:divsChild>
                                                                                            <w:div w:id="293412021">
                                                                                              <w:marLeft w:val="0"/>
                                                                                              <w:marRight w:val="0"/>
                                                                                              <w:marTop w:val="0"/>
                                                                                              <w:marBottom w:val="0"/>
                                                                                              <w:divBdr>
                                                                                                <w:top w:val="none" w:sz="0" w:space="0" w:color="auto"/>
                                                                                                <w:left w:val="none" w:sz="0" w:space="0" w:color="auto"/>
                                                                                                <w:bottom w:val="none" w:sz="0" w:space="0" w:color="auto"/>
                                                                                                <w:right w:val="none" w:sz="0" w:space="0" w:color="auto"/>
                                                                                              </w:divBdr>
                                                                                              <w:divsChild>
                                                                                                <w:div w:id="445346211">
                                                                                                  <w:marLeft w:val="0"/>
                                                                                                  <w:marRight w:val="0"/>
                                                                                                  <w:marTop w:val="0"/>
                                                                                                  <w:marBottom w:val="0"/>
                                                                                                  <w:divBdr>
                                                                                                    <w:top w:val="none" w:sz="0" w:space="0" w:color="auto"/>
                                                                                                    <w:left w:val="none" w:sz="0" w:space="0" w:color="auto"/>
                                                                                                    <w:bottom w:val="none" w:sz="0" w:space="0" w:color="auto"/>
                                                                                                    <w:right w:val="none" w:sz="0" w:space="0" w:color="auto"/>
                                                                                                  </w:divBdr>
                                                                                                  <w:divsChild>
                                                                                                    <w:div w:id="1857648692">
                                                                                                      <w:marLeft w:val="0"/>
                                                                                                      <w:marRight w:val="0"/>
                                                                                                      <w:marTop w:val="0"/>
                                                                                                      <w:marBottom w:val="0"/>
                                                                                                      <w:divBdr>
                                                                                                        <w:top w:val="none" w:sz="0" w:space="0" w:color="auto"/>
                                                                                                        <w:left w:val="none" w:sz="0" w:space="0" w:color="auto"/>
                                                                                                        <w:bottom w:val="none" w:sz="0" w:space="0" w:color="auto"/>
                                                                                                        <w:right w:val="none" w:sz="0" w:space="0" w:color="auto"/>
                                                                                                      </w:divBdr>
                                                                                                      <w:divsChild>
                                                                                                        <w:div w:id="464469790">
                                                                                                          <w:marLeft w:val="0"/>
                                                                                                          <w:marRight w:val="0"/>
                                                                                                          <w:marTop w:val="0"/>
                                                                                                          <w:marBottom w:val="0"/>
                                                                                                          <w:divBdr>
                                                                                                            <w:top w:val="none" w:sz="0" w:space="0" w:color="auto"/>
                                                                                                            <w:left w:val="none" w:sz="0" w:space="0" w:color="auto"/>
                                                                                                            <w:bottom w:val="none" w:sz="0" w:space="0" w:color="auto"/>
                                                                                                            <w:right w:val="none" w:sz="0" w:space="0" w:color="auto"/>
                                                                                                          </w:divBdr>
                                                                                                          <w:divsChild>
                                                                                                            <w:div w:id="819034588">
                                                                                                              <w:marLeft w:val="0"/>
                                                                                                              <w:marRight w:val="0"/>
                                                                                                              <w:marTop w:val="0"/>
                                                                                                              <w:marBottom w:val="0"/>
                                                                                                              <w:divBdr>
                                                                                                                <w:top w:val="none" w:sz="0" w:space="0" w:color="auto"/>
                                                                                                                <w:left w:val="none" w:sz="0" w:space="0" w:color="auto"/>
                                                                                                                <w:bottom w:val="none" w:sz="0" w:space="0" w:color="auto"/>
                                                                                                                <w:right w:val="none" w:sz="0" w:space="0" w:color="auto"/>
                                                                                                              </w:divBdr>
                                                                                                              <w:divsChild>
                                                                                                                <w:div w:id="543715260">
                                                                                                                  <w:marLeft w:val="0"/>
                                                                                                                  <w:marRight w:val="0"/>
                                                                                                                  <w:marTop w:val="0"/>
                                                                                                                  <w:marBottom w:val="0"/>
                                                                                                                  <w:divBdr>
                                                                                                                    <w:top w:val="none" w:sz="0" w:space="0" w:color="auto"/>
                                                                                                                    <w:left w:val="none" w:sz="0" w:space="0" w:color="auto"/>
                                                                                                                    <w:bottom w:val="none" w:sz="0" w:space="0" w:color="auto"/>
                                                                                                                    <w:right w:val="none" w:sz="0" w:space="0" w:color="auto"/>
                                                                                                                  </w:divBdr>
                                                                                                                  <w:divsChild>
                                                                                                                    <w:div w:id="615218349">
                                                                                                                      <w:marLeft w:val="0"/>
                                                                                                                      <w:marRight w:val="0"/>
                                                                                                                      <w:marTop w:val="0"/>
                                                                                                                      <w:marBottom w:val="0"/>
                                                                                                                      <w:divBdr>
                                                                                                                        <w:top w:val="none" w:sz="0" w:space="0" w:color="auto"/>
                                                                                                                        <w:left w:val="none" w:sz="0" w:space="0" w:color="auto"/>
                                                                                                                        <w:bottom w:val="none" w:sz="0" w:space="0" w:color="auto"/>
                                                                                                                        <w:right w:val="none" w:sz="0" w:space="0" w:color="auto"/>
                                                                                                                      </w:divBdr>
                                                                                                                      <w:divsChild>
                                                                                                                        <w:div w:id="1920207900">
                                                                                                                          <w:marLeft w:val="0"/>
                                                                                                                          <w:marRight w:val="0"/>
                                                                                                                          <w:marTop w:val="0"/>
                                                                                                                          <w:marBottom w:val="0"/>
                                                                                                                          <w:divBdr>
                                                                                                                            <w:top w:val="none" w:sz="0" w:space="0" w:color="auto"/>
                                                                                                                            <w:left w:val="none" w:sz="0" w:space="0" w:color="auto"/>
                                                                                                                            <w:bottom w:val="none" w:sz="0" w:space="0" w:color="auto"/>
                                                                                                                            <w:right w:val="none" w:sz="0" w:space="0" w:color="auto"/>
                                                                                                                          </w:divBdr>
                                                                                                                          <w:divsChild>
                                                                                                                            <w:div w:id="3326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ACA2C-F831-451A-9660-054B1E049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tcvs</cp:lastModifiedBy>
  <cp:revision>2</cp:revision>
  <dcterms:created xsi:type="dcterms:W3CDTF">2019-08-27T05:52:00Z</dcterms:created>
  <dcterms:modified xsi:type="dcterms:W3CDTF">2019-08-27T05:52:00Z</dcterms:modified>
</cp:coreProperties>
</file>