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33" w:rsidRDefault="00B04AC5">
      <w:pPr>
        <w:spacing w:line="360" w:lineRule="exact"/>
        <w:jc w:val="center"/>
      </w:pPr>
      <w:bookmarkStart w:id="0" w:name="_GoBack"/>
      <w:r>
        <w:rPr>
          <w:rFonts w:ascii="微軟正黑體" w:eastAsia="微軟正黑體" w:hAnsi="微軟正黑體"/>
          <w:b/>
          <w:sz w:val="28"/>
        </w:rPr>
        <w:t>國立中山大學</w:t>
      </w:r>
      <w:r>
        <w:rPr>
          <w:rFonts w:ascii="微軟正黑體" w:eastAsia="微軟正黑體" w:hAnsi="微軟正黑體" w:cs="細明體"/>
          <w:b/>
          <w:sz w:val="28"/>
        </w:rPr>
        <w:t>『</w:t>
      </w:r>
      <w:r>
        <w:rPr>
          <w:rFonts w:ascii="微軟正黑體" w:eastAsia="微軟正黑體" w:hAnsi="微軟正黑體"/>
          <w:b/>
          <w:sz w:val="28"/>
        </w:rPr>
        <w:t>圖書館專業人員在職進修學分班』報名表</w:t>
      </w:r>
      <w:bookmarkEnd w:id="0"/>
    </w:p>
    <w:p w:rsidR="008D5F33" w:rsidRDefault="00B04AC5">
      <w:pPr>
        <w:spacing w:line="32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 xml:space="preserve">                                                       </w:t>
      </w:r>
      <w:r>
        <w:rPr>
          <w:rFonts w:ascii="微軟正黑體" w:eastAsia="微軟正黑體" w:hAnsi="微軟正黑體"/>
          <w:sz w:val="28"/>
        </w:rPr>
        <w:t xml:space="preserve">　　　編號：</w:t>
      </w:r>
    </w:p>
    <w:tbl>
      <w:tblPr>
        <w:tblW w:w="10708" w:type="dxa"/>
        <w:tblInd w:w="-3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2693"/>
        <w:gridCol w:w="1276"/>
        <w:gridCol w:w="1418"/>
        <w:gridCol w:w="1984"/>
        <w:gridCol w:w="2268"/>
      </w:tblGrid>
      <w:tr w:rsidR="008D5F33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0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112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學年第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23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期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報名日期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ind w:firstLine="84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/>
                <w:szCs w:val="24"/>
              </w:rPr>
              <w:t xml:space="preserve">　月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/>
                <w:szCs w:val="24"/>
              </w:rPr>
              <w:t xml:space="preserve">　日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>照片黏貼處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szCs w:val="24"/>
              </w:rPr>
              <w:t>男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微軟正黑體" w:eastAsia="微軟正黑體" w:hAnsi="微軟正黑體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/>
                <w:szCs w:val="24"/>
              </w:rPr>
              <w:t>女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身分證</w:t>
            </w:r>
          </w:p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字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Cs w:val="24"/>
              </w:rPr>
              <w:t>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出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Cs w:val="24"/>
              </w:rPr>
              <w:t>生</w:t>
            </w:r>
          </w:p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年月日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民國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/>
                <w:szCs w:val="24"/>
              </w:rPr>
              <w:t>年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/>
                <w:szCs w:val="24"/>
              </w:rPr>
              <w:t>月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/>
                <w:szCs w:val="24"/>
              </w:rPr>
              <w:t>日</w:t>
            </w: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F33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最高學歷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學校：　　　　　　　　　科系：　　　　　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微軟正黑體" w:eastAsia="微軟正黑體" w:hAnsi="微軟正黑體"/>
                <w:szCs w:val="24"/>
              </w:rPr>
              <w:t>畢業年：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現職</w:t>
            </w:r>
          </w:p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單位</w:t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名稱：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職稱：</w:t>
            </w:r>
          </w:p>
        </w:tc>
        <w:tc>
          <w:tcPr>
            <w:tcW w:w="198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授課方式</w:t>
            </w:r>
          </w:p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(</w:t>
            </w:r>
            <w:r>
              <w:rPr>
                <w:rFonts w:ascii="微軟正黑體" w:eastAsia="微軟正黑體" w:hAnsi="微軟正黑體"/>
                <w:b/>
                <w:szCs w:val="24"/>
              </w:rPr>
              <w:t>二選一</w:t>
            </w:r>
            <w:r>
              <w:rPr>
                <w:rFonts w:ascii="微軟正黑體" w:eastAsia="微軟正黑體" w:hAnsi="微軟正黑體"/>
                <w:b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面授</w:t>
            </w: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數位</w:t>
            </w:r>
            <w:r>
              <w:rPr>
                <w:rFonts w:ascii="微軟正黑體" w:eastAsia="微軟正黑體" w:hAnsi="微軟正黑體"/>
              </w:rPr>
              <w:object w:dxaOrig="750" w:dyaOrig="405" w14:anchorId="465576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37.5pt;height:20.25pt;visibility:visible;mso-wrap-style:square" o:ole="">
                  <v:imagedata r:id="rId7" o:title=""/>
                </v:shape>
                <o:OLEObject Type="Embed" ProgID="PBrush" ShapeID="Picture 1" DrawAspect="Content" ObjectID="_1753596984" r:id="rId8"/>
              </w:objec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69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5387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  <w:t>圖書資訊學</w:t>
            </w:r>
          </w:p>
          <w:p w:rsidR="008D5F33" w:rsidRDefault="00B04AC5">
            <w:pPr>
              <w:spacing w:line="0" w:lineRule="atLeast"/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資訊科學導論</w:t>
            </w:r>
          </w:p>
          <w:p w:rsidR="008D5F33" w:rsidRDefault="00B04AC5">
            <w:pPr>
              <w:spacing w:line="0" w:lineRule="atLeast"/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技術服務</w:t>
            </w:r>
          </w:p>
          <w:p w:rsidR="008D5F33" w:rsidRDefault="00B04AC5">
            <w:pPr>
              <w:spacing w:line="0" w:lineRule="atLeast"/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圖書館空間美學</w:t>
            </w:r>
          </w:p>
          <w:p w:rsidR="008D5F33" w:rsidRDefault="00B04AC5">
            <w:pPr>
              <w:spacing w:line="0" w:lineRule="atLeast"/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FF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FFFF00"/>
              </w:rPr>
              <w:t>法律與圖書館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  <w:t>圖書館管理</w:t>
            </w:r>
          </w:p>
          <w:p w:rsidR="008D5F33" w:rsidRDefault="00B04AC5">
            <w:pPr>
              <w:spacing w:line="0" w:lineRule="atLeast"/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00FF00"/>
              </w:rPr>
              <w:t>圖書資訊組織</w:t>
            </w:r>
          </w:p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  <w:t>○</w:t>
            </w: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  <w:t>資訊系統與資訊檢索</w:t>
            </w:r>
          </w:p>
          <w:p w:rsidR="008D5F33" w:rsidRDefault="00B04AC5">
            <w:pPr>
              <w:spacing w:line="0" w:lineRule="atLeast"/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00FF00"/>
              </w:rPr>
              <w:t>讀者服務</w:t>
            </w:r>
          </w:p>
          <w:p w:rsidR="008D5F33" w:rsidRDefault="00B04AC5">
            <w:pPr>
              <w:spacing w:line="0" w:lineRule="atLeast"/>
            </w:pPr>
            <w:r>
              <w:rPr>
                <w:rFonts w:ascii="微軟正黑體" w:eastAsia="微軟正黑體" w:hAnsi="微軟正黑體"/>
                <w:color w:val="000000"/>
                <w:szCs w:val="24"/>
                <w:shd w:val="clear" w:color="auto" w:fill="00FF00"/>
              </w:rPr>
              <w:t>○</w:t>
            </w:r>
            <w:r>
              <w:rPr>
                <w:rFonts w:ascii="微軟正黑體" w:eastAsia="微軟正黑體" w:hAnsi="微軟正黑體"/>
                <w:szCs w:val="24"/>
                <w:shd w:val="clear" w:color="auto" w:fill="00FF00"/>
              </w:rPr>
              <w:t>閱讀與圖書館。</w: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通訊處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  <w:shd w:val="clear" w:color="auto" w:fill="FFFFFF"/>
              </w:rPr>
              <w:t>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  <w:shd w:val="clear" w:color="auto" w:fill="FFFFFF"/>
              </w:rPr>
              <w:t></w:t>
            </w:r>
            <w:r>
              <w:rPr>
                <w:rFonts w:ascii="微軟正黑體" w:eastAsia="微軟正黑體" w:hAnsi="微軟正黑體"/>
                <w:color w:val="000000"/>
                <w:sz w:val="36"/>
                <w:szCs w:val="36"/>
                <w:shd w:val="clear" w:color="auto" w:fill="FFFFFF"/>
              </w:rPr>
              <w:t></w:t>
            </w:r>
          </w:p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聯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Cs w:val="24"/>
              </w:rPr>
              <w:t>絡</w:t>
            </w:r>
          </w:p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電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Cs w:val="24"/>
              </w:rPr>
              <w:t>話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公：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  <w:r>
              <w:rPr>
                <w:rFonts w:ascii="微軟正黑體" w:eastAsia="微軟正黑體" w:hAnsi="微軟正黑體"/>
                <w:szCs w:val="24"/>
              </w:rPr>
              <w:t xml:space="preserve">　　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/>
                <w:szCs w:val="24"/>
              </w:rPr>
              <w:t>宅：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>)</w:t>
            </w:r>
            <w:r>
              <w:rPr>
                <w:rFonts w:ascii="微軟正黑體" w:eastAsia="微軟正黑體" w:hAnsi="微軟正黑體"/>
                <w:szCs w:val="24"/>
              </w:rPr>
              <w:t xml:space="preserve">　　　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 </w:t>
            </w:r>
            <w:r>
              <w:rPr>
                <w:rFonts w:ascii="微軟正黑體" w:eastAsia="微軟正黑體" w:hAnsi="微軟正黑體"/>
                <w:szCs w:val="24"/>
              </w:rPr>
              <w:t xml:space="preserve">　手機：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電子信箱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8D5F3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08" w:type="dxa"/>
            <w:gridSpan w:val="6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>請提供以下資訊，俾使課程規劃及上課安排更為周延。</w: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>報名動機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增進工作知能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單位指派參加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個人研究興趣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與更多同道交流</w:t>
            </w:r>
          </w:p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習得第二專長，為調遷或轉業準備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其他：＿＿＿＿＿＿＿＿＿＿＿＿＿＿</w: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>希望增進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>知識經驗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圖書館學原理方法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圖書資訊使用者研究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機構管理與行銷</w:t>
            </w:r>
          </w:p>
          <w:p w:rsidR="008D5F33" w:rsidRDefault="00B04AC5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電腦網路科技應用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拓展人際關係　　　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其他：＿＿＿＿＿＿＿＿＿</w: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cantSplit/>
          <w:trHeight w:val="1396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>住宿需求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不需住宿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自行安排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希望住宿校內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請提供學校鄰近住宿資訊</w:t>
            </w:r>
          </w:p>
          <w:p w:rsidR="008D5F33" w:rsidRDefault="00B04AC5">
            <w:pPr>
              <w:spacing w:line="360" w:lineRule="exact"/>
              <w:ind w:left="44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註：中山大學設校友會館，費用每房每日一千元，可供二人住宿，惟房間數量有限，本館可提供住宿資訊，但不保證開課期間皆有房間可住或住宿實際費用。</w: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>申　請</w:t>
            </w:r>
          </w:p>
          <w:p w:rsidR="008D5F33" w:rsidRDefault="00B04AC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>停車證</w:t>
            </w:r>
          </w:p>
        </w:tc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before="180" w:line="360" w:lineRule="exact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汽車，車號：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＿＿＿＿＿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　　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機車，車號：＿＿＿＿＿</w:t>
            </w:r>
          </w:p>
          <w:p w:rsidR="008D5F33" w:rsidRDefault="00B04AC5">
            <w:pPr>
              <w:spacing w:line="300" w:lineRule="exact"/>
              <w:ind w:left="44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註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：中山大學推廣教育班學員來校請依規定停放指定停車場，申辦汽車停車證一學期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1000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元，機車停車證一學期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400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元，開學當日繳交。</w:t>
            </w:r>
          </w:p>
          <w:p w:rsidR="008D5F33" w:rsidRDefault="00B04AC5">
            <w:pPr>
              <w:spacing w:line="300" w:lineRule="exact"/>
              <w:ind w:left="440" w:hanging="44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註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：申辦停車證一人只能固定一個車號，更換車牌號碼或退除不用需另付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元手續費</w: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360" w:lineRule="exact"/>
              <w:jc w:val="center"/>
            </w:pPr>
            <w:r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  <w:t>繳交資料</w:t>
            </w:r>
          </w:p>
        </w:tc>
        <w:tc>
          <w:tcPr>
            <w:tcW w:w="9639" w:type="dxa"/>
            <w:gridSpan w:val="5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before="108" w:after="108"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一吋相片二張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最高學歷證件影本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服務證明文件　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※ATM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交易明細表或銀行繳費收據影本</w:t>
            </w:r>
          </w:p>
        </w:tc>
      </w:tr>
      <w:tr w:rsidR="008D5F33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sz w:val="22"/>
                <w:szCs w:val="22"/>
              </w:rPr>
              <w:t>注意事項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5F33" w:rsidRDefault="00B04AC5">
            <w:pPr>
              <w:numPr>
                <w:ilvl w:val="0"/>
                <w:numId w:val="1"/>
              </w:numPr>
              <w:spacing w:before="180" w:line="360" w:lineRule="exact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請先連線至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本校線上收付款系統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hyperlink r:id="rId9" w:history="1">
              <w:r>
                <w:rPr>
                  <w:rStyle w:val="a4"/>
                  <w:rFonts w:ascii="微軟正黑體" w:eastAsia="微軟正黑體" w:hAnsi="微軟正黑體"/>
                  <w:sz w:val="22"/>
                  <w:szCs w:val="22"/>
                </w:rPr>
                <w:t>https://payment.nsysu.edu.tw/olprs70/pay.asp</w:t>
              </w:r>
            </w:hyperlink>
            <w:r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列印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繳費通知單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。</w:t>
            </w:r>
          </w:p>
          <w:p w:rsidR="008D5F33" w:rsidRDefault="00B04AC5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利用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各金融機構自動提款機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ATM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轉帳或前往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臺灣銀行各分行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臨櫃繳款取得繳費收據。</w:t>
            </w:r>
          </w:p>
          <w:p w:rsidR="008D5F33" w:rsidRDefault="00B04AC5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填妥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報名表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，檢附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一吋相片二張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(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背面書明姓名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)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最高學歷證件影本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服務證明文件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ATM</w:t>
            </w:r>
            <w:r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交易明細表或銀行繳費收據影本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，於報名繳費截止日前掛號寄至「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804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高雄市</w:t>
            </w:r>
          </w:p>
          <w:p w:rsidR="008D5F33" w:rsidRDefault="00B04AC5">
            <w:pPr>
              <w:spacing w:line="360" w:lineRule="exact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鼓山區蓮海路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70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號，國立中山大學圖書與資訊處黃</w:t>
            </w:r>
            <w:r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小姐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收」。</w:t>
            </w:r>
          </w:p>
          <w:p w:rsidR="008D5F33" w:rsidRDefault="00B04AC5">
            <w:pPr>
              <w:numPr>
                <w:ilvl w:val="0"/>
                <w:numId w:val="1"/>
              </w:numPr>
              <w:spacing w:line="360" w:lineRule="exact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學分班網址：</w:t>
            </w:r>
            <w:hyperlink r:id="rId10" w:history="1">
              <w:r>
                <w:rPr>
                  <w:rStyle w:val="a4"/>
                  <w:rFonts w:ascii="微軟正黑體" w:eastAsia="微軟正黑體" w:hAnsi="微軟正黑體"/>
                  <w:sz w:val="22"/>
                  <w:szCs w:val="22"/>
                </w:rPr>
                <w:t>https://lis.nsysu.edu.tw/p/412-1001-9060.php?Lang=zh-tw</w:t>
              </w:r>
            </w:hyperlink>
          </w:p>
          <w:p w:rsidR="008D5F33" w:rsidRDefault="00B04AC5">
            <w:pPr>
              <w:numPr>
                <w:ilvl w:val="0"/>
                <w:numId w:val="1"/>
              </w:num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洽詢電話：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(07)5252000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轉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2455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黃小姐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傳真：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(07)5252359</w:t>
            </w:r>
          </w:p>
          <w:p w:rsidR="008D5F33" w:rsidRDefault="00B04AC5">
            <w:pPr>
              <w:spacing w:line="360" w:lineRule="exact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             E-mail: </w:t>
            </w:r>
            <w:hyperlink r:id="rId11" w:history="1">
              <w:r>
                <w:rPr>
                  <w:rStyle w:val="a4"/>
                  <w:rFonts w:ascii="微軟正黑體" w:eastAsia="微軟正黑體" w:hAnsi="微軟正黑體"/>
                  <w:sz w:val="21"/>
                  <w:szCs w:val="21"/>
                  <w:shd w:val="clear" w:color="auto" w:fill="FFFFFF"/>
                </w:rPr>
                <w:t>nsyslipecs@mail.nsysu.edu.tw</w:t>
              </w:r>
            </w:hyperlink>
          </w:p>
        </w:tc>
      </w:tr>
    </w:tbl>
    <w:p w:rsidR="008D5F33" w:rsidRDefault="008D5F33">
      <w:pPr>
        <w:spacing w:line="360" w:lineRule="exact"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</w:p>
    <w:sectPr w:rsidR="008D5F33">
      <w:pgSz w:w="11907" w:h="16840"/>
      <w:pgMar w:top="360" w:right="1134" w:bottom="180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C5" w:rsidRDefault="00B04AC5">
      <w:r>
        <w:separator/>
      </w:r>
    </w:p>
  </w:endnote>
  <w:endnote w:type="continuationSeparator" w:id="0">
    <w:p w:rsidR="00B04AC5" w:rsidRDefault="00B0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charset w:val="00"/>
    <w:family w:val="modern"/>
    <w:pitch w:val="fixed"/>
  </w:font>
  <w:font w:name="華康楷書體W5(P)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C5" w:rsidRDefault="00B04AC5">
      <w:r>
        <w:rPr>
          <w:color w:val="000000"/>
        </w:rPr>
        <w:separator/>
      </w:r>
    </w:p>
  </w:footnote>
  <w:footnote w:type="continuationSeparator" w:id="0">
    <w:p w:rsidR="00B04AC5" w:rsidRDefault="00B0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F74"/>
    <w:multiLevelType w:val="multilevel"/>
    <w:tmpl w:val="5DCCD49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5F33"/>
    <w:rsid w:val="002B4A6A"/>
    <w:rsid w:val="008D5F33"/>
    <w:rsid w:val="00B04AC5"/>
    <w:rsid w:val="00E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F92BC-1E4C-4101-9953-A93A250A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4">
    <w:name w:val="heading 4"/>
    <w:basedOn w:val="a"/>
    <w:pPr>
      <w:widowControl/>
      <w:spacing w:before="100" w:after="100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20" w:hanging="1920"/>
    </w:pPr>
    <w:rPr>
      <w:rFonts w:eastAsia="華康中楷體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napToGrid w:val="0"/>
      <w:spacing w:line="360" w:lineRule="atLeast"/>
      <w:ind w:left="1932" w:hanging="1932"/>
      <w:jc w:val="both"/>
    </w:pPr>
    <w:rPr>
      <w:rFonts w:eastAsia="華康楷書體W5(P)"/>
    </w:rPr>
  </w:style>
  <w:style w:type="paragraph" w:styleId="3">
    <w:name w:val="Body Text Indent 3"/>
    <w:basedOn w:val="a"/>
    <w:pPr>
      <w:snapToGrid w:val="0"/>
      <w:spacing w:line="360" w:lineRule="atLeast"/>
      <w:ind w:left="1956" w:hanging="278"/>
      <w:jc w:val="both"/>
    </w:pPr>
    <w:rPr>
      <w:rFonts w:eastAsia="華康楷書體W5(P)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rPr>
      <w:kern w:val="3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rPr>
      <w:kern w:val="3"/>
      <w:sz w:val="24"/>
    </w:rPr>
  </w:style>
  <w:style w:type="character" w:styleId="af">
    <w:name w:val="FollowedHyperlink"/>
    <w:rPr>
      <w:color w:val="954F72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0">
    <w:name w:val="Strong"/>
    <w:rPr>
      <w:b/>
      <w:bCs/>
    </w:rPr>
  </w:style>
  <w:style w:type="character" w:customStyle="1" w:styleId="af1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syslipecs@mail.nsys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s.nsysu.edu.tw/p/412-1001-9060.php?Lang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yment.nsysu.edu.tw/olprs70/pay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國立中山大學教育研究所、國家圖書館 合辦</dc:title>
  <dc:subject/>
  <dc:creator>terry</dc:creator>
  <cp:lastModifiedBy>林欣儀</cp:lastModifiedBy>
  <cp:revision>2</cp:revision>
  <cp:lastPrinted>2018-08-29T06:29:00Z</cp:lastPrinted>
  <dcterms:created xsi:type="dcterms:W3CDTF">2023-08-15T01:30:00Z</dcterms:created>
  <dcterms:modified xsi:type="dcterms:W3CDTF">2023-08-15T01:30:00Z</dcterms:modified>
</cp:coreProperties>
</file>