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4821"/>
      </w:tblGrid>
      <w:tr w:rsidR="00497F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名稱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內容</w:t>
            </w:r>
          </w:p>
        </w:tc>
      </w:tr>
      <w:tr w:rsidR="00497F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4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月份宜蘭小稅花開講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numPr>
                <w:ilvl w:val="0"/>
                <w:numId w:val="6"/>
              </w:numPr>
              <w:spacing w:line="4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單一窗口查詢金融遺產</w:t>
            </w:r>
          </w:p>
          <w:p w:rsidR="00497FFB" w:rsidRDefault="00656CCD">
            <w:pPr>
              <w:pStyle w:val="Standarduser"/>
              <w:numPr>
                <w:ilvl w:val="0"/>
                <w:numId w:val="5"/>
              </w:numPr>
              <w:spacing w:line="4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五月報稅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大重點</w:t>
            </w:r>
          </w:p>
          <w:p w:rsidR="00497FFB" w:rsidRDefault="00656CCD">
            <w:pPr>
              <w:pStyle w:val="Standarduser"/>
              <w:numPr>
                <w:ilvl w:val="0"/>
                <w:numId w:val="5"/>
              </w:numPr>
              <w:spacing w:line="4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手機報稅及行動電話認證</w:t>
            </w:r>
          </w:p>
        </w:tc>
      </w:tr>
      <w:tr w:rsidR="00497F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4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年度綜合所得稅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報稅上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報稅篇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4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綜合所得稅報稅管道</w:t>
            </w:r>
          </w:p>
        </w:tc>
      </w:tr>
      <w:tr w:rsidR="00497F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4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年度綜合所得稅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報稅下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繳稅管道篇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44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綜合所得稅繳稅管道</w:t>
            </w:r>
          </w:p>
        </w:tc>
      </w:tr>
    </w:tbl>
    <w:p w:rsidR="00497FFB" w:rsidRDefault="00656CCD">
      <w:pPr>
        <w:pStyle w:val="Standarduser"/>
        <w:spacing w:line="560" w:lineRule="exact"/>
        <w:jc w:val="center"/>
      </w:pPr>
      <w:bookmarkStart w:id="0" w:name="_GoBack"/>
      <w:r>
        <w:rPr>
          <w:rFonts w:ascii="標楷體" w:eastAsia="標楷體" w:hAnsi="標楷體" w:cs="標楷體"/>
          <w:b/>
          <w:bCs/>
          <w:color w:val="000000"/>
          <w:spacing w:val="-10"/>
          <w:sz w:val="36"/>
          <w:szCs w:val="40"/>
        </w:rPr>
        <w:t>財政部北區國稅局宜蘭分局</w:t>
      </w:r>
    </w:p>
    <w:p w:rsidR="00497FFB" w:rsidRDefault="00656CCD">
      <w:pPr>
        <w:pStyle w:val="Standarduser"/>
        <w:spacing w:line="560" w:lineRule="exact"/>
        <w:jc w:val="center"/>
      </w:pPr>
      <w:r>
        <w:rPr>
          <w:rFonts w:ascii="標楷體" w:eastAsia="標楷體" w:hAnsi="標楷體" w:cs="標楷體"/>
          <w:b/>
          <w:bCs/>
          <w:color w:val="000000"/>
          <w:spacing w:val="-10"/>
          <w:sz w:val="36"/>
          <w:szCs w:val="40"/>
        </w:rPr>
        <w:t>宣導影片列表</w:t>
      </w:r>
    </w:p>
    <w:bookmarkEnd w:id="0"/>
    <w:p w:rsidR="00497FFB" w:rsidRDefault="00497FFB">
      <w:pPr>
        <w:pStyle w:val="Standarduser"/>
        <w:spacing w:line="560" w:lineRule="exact"/>
        <w:jc w:val="center"/>
        <w:rPr>
          <w:rFonts w:ascii="標楷體" w:eastAsia="標楷體" w:hAnsi="標楷體" w:cs="標楷體"/>
          <w:b/>
          <w:bCs/>
          <w:color w:val="000000"/>
          <w:spacing w:val="-10"/>
          <w:sz w:val="32"/>
          <w:szCs w:val="36"/>
        </w:rPr>
      </w:pPr>
    </w:p>
    <w:p w:rsidR="00497FFB" w:rsidRDefault="00497FFB">
      <w:pPr>
        <w:pStyle w:val="Standarduser"/>
        <w:spacing w:line="560" w:lineRule="exact"/>
        <w:jc w:val="center"/>
        <w:rPr>
          <w:rFonts w:ascii="標楷體" w:eastAsia="標楷體" w:hAnsi="標楷體" w:cs="標楷體"/>
          <w:b/>
          <w:bCs/>
          <w:color w:val="000000"/>
          <w:spacing w:val="-10"/>
          <w:sz w:val="32"/>
          <w:szCs w:val="36"/>
        </w:rPr>
      </w:pPr>
    </w:p>
    <w:p w:rsidR="00497FFB" w:rsidRDefault="00656CCD">
      <w:pPr>
        <w:pStyle w:val="Standarduser"/>
        <w:spacing w:line="560" w:lineRule="exact"/>
        <w:jc w:val="center"/>
      </w:pPr>
      <w:r>
        <w:rPr>
          <w:rFonts w:ascii="標楷體" w:eastAsia="標楷體" w:hAnsi="標楷體" w:cs="標楷體"/>
          <w:b/>
          <w:bCs/>
          <w:color w:val="000000"/>
          <w:spacing w:val="-10"/>
          <w:sz w:val="32"/>
          <w:szCs w:val="36"/>
        </w:rPr>
        <w:t>掃一掃</w:t>
      </w:r>
    </w:p>
    <w:p w:rsidR="00497FFB" w:rsidRDefault="00656CCD">
      <w:pPr>
        <w:pStyle w:val="Standarduser"/>
        <w:spacing w:line="560" w:lineRule="exact"/>
        <w:jc w:val="center"/>
      </w:pPr>
      <w:r>
        <w:rPr>
          <w:rFonts w:ascii="標楷體" w:eastAsia="標楷體" w:hAnsi="標楷體" w:cs="標楷體"/>
          <w:b/>
          <w:bCs/>
          <w:color w:val="000000"/>
          <w:spacing w:val="-10"/>
          <w:sz w:val="32"/>
          <w:szCs w:val="36"/>
        </w:rPr>
        <w:t>快速連結專區</w:t>
      </w:r>
    </w:p>
    <w:tbl>
      <w:tblPr>
        <w:tblW w:w="8505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1"/>
        <w:gridCol w:w="4344"/>
      </w:tblGrid>
      <w:tr w:rsidR="00497FFB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56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  <w:t>宜蘭分局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  <w:t>Youtube</w:t>
            </w:r>
          </w:p>
          <w:p w:rsidR="00497FFB" w:rsidRDefault="00656CCD">
            <w:pPr>
              <w:pStyle w:val="Standarduser"/>
              <w:spacing w:line="56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  <w:t>3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  <w:t>月份宜蘭小稅花開講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56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  <w:t>宜蘭分局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  <w:t>FB</w:t>
            </w:r>
          </w:p>
        </w:tc>
      </w:tr>
      <w:tr w:rsidR="00497FFB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7FFB" w:rsidRDefault="00656CCD">
            <w:pPr>
              <w:pStyle w:val="Standarduser"/>
              <w:spacing w:line="560" w:lineRule="exact"/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</w:pP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pacing w:val="-10"/>
                <w:sz w:val="32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781200</wp:posOffset>
                  </wp:positionH>
                  <wp:positionV relativeFrom="paragraph">
                    <wp:posOffset>99720</wp:posOffset>
                  </wp:positionV>
                  <wp:extent cx="1063799" cy="1063799"/>
                  <wp:effectExtent l="0" t="0" r="3001" b="3001"/>
                  <wp:wrapNone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799" cy="106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7FFB" w:rsidRDefault="00656CCD">
            <w:pPr>
              <w:pStyle w:val="Standarduser"/>
              <w:spacing w:line="560" w:lineRule="exact"/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</w:pP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pacing w:val="-10"/>
                <w:sz w:val="32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737280</wp:posOffset>
                  </wp:positionH>
                  <wp:positionV relativeFrom="paragraph">
                    <wp:posOffset>79200</wp:posOffset>
                  </wp:positionV>
                  <wp:extent cx="1222920" cy="1166400"/>
                  <wp:effectExtent l="0" t="0" r="0" b="0"/>
                  <wp:wrapNone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20" cy="11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7FFB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56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年度綜合所得稅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報稅上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報稅篇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7FFB" w:rsidRDefault="00656CCD">
            <w:pPr>
              <w:pStyle w:val="Standarduser"/>
              <w:spacing w:line="56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年度綜合所得稅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報稅下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繳稅管道篇</w:t>
            </w:r>
          </w:p>
        </w:tc>
      </w:tr>
      <w:tr w:rsidR="00497FFB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7FFB" w:rsidRDefault="00656CCD">
            <w:pPr>
              <w:pStyle w:val="Standarduser"/>
              <w:spacing w:line="560" w:lineRule="exact"/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</w:pP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pacing w:val="-10"/>
                <w:sz w:val="32"/>
                <w:szCs w:val="36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673560</wp:posOffset>
                  </wp:positionH>
                  <wp:positionV relativeFrom="paragraph">
                    <wp:posOffset>59040</wp:posOffset>
                  </wp:positionV>
                  <wp:extent cx="1254960" cy="1254960"/>
                  <wp:effectExtent l="0" t="0" r="2340" b="2340"/>
                  <wp:wrapNone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960" cy="12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7FFB" w:rsidRDefault="00656CCD">
            <w:pPr>
              <w:pStyle w:val="Standarduser"/>
              <w:spacing w:line="560" w:lineRule="exact"/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sz w:val="32"/>
                <w:szCs w:val="36"/>
              </w:rPr>
            </w:pPr>
            <w:r>
              <w:rPr>
                <w:rFonts w:ascii="標楷體" w:eastAsia="標楷體" w:hAnsi="標楷體" w:cs="標楷體"/>
                <w:b/>
                <w:bCs/>
                <w:noProof/>
                <w:color w:val="000000"/>
                <w:spacing w:val="-10"/>
                <w:sz w:val="32"/>
                <w:szCs w:val="3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701640</wp:posOffset>
                  </wp:positionH>
                  <wp:positionV relativeFrom="paragraph">
                    <wp:posOffset>59040</wp:posOffset>
                  </wp:positionV>
                  <wp:extent cx="1312920" cy="1312920"/>
                  <wp:effectExtent l="0" t="0" r="1530" b="1530"/>
                  <wp:wrapNone/>
                  <wp:docPr id="4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20" cy="131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FFB" w:rsidRDefault="00497FFB">
      <w:pPr>
        <w:pStyle w:val="Standard"/>
        <w:rPr>
          <w:rFonts w:hint="eastAsia"/>
        </w:rPr>
      </w:pPr>
    </w:p>
    <w:sectPr w:rsidR="00497FF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CD" w:rsidRDefault="00656CCD">
      <w:r>
        <w:separator/>
      </w:r>
    </w:p>
  </w:endnote>
  <w:endnote w:type="continuationSeparator" w:id="0">
    <w:p w:rsidR="00656CCD" w:rsidRDefault="0065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CD" w:rsidRDefault="00656CCD">
      <w:r>
        <w:rPr>
          <w:color w:val="000000"/>
        </w:rPr>
        <w:separator/>
      </w:r>
    </w:p>
  </w:footnote>
  <w:footnote w:type="continuationSeparator" w:id="0">
    <w:p w:rsidR="00656CCD" w:rsidRDefault="0065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CAF"/>
    <w:multiLevelType w:val="multilevel"/>
    <w:tmpl w:val="291456C6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302C7F"/>
    <w:multiLevelType w:val="multilevel"/>
    <w:tmpl w:val="85940ED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737E2"/>
    <w:multiLevelType w:val="multilevel"/>
    <w:tmpl w:val="15A81786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9E3BAF"/>
    <w:multiLevelType w:val="multilevel"/>
    <w:tmpl w:val="B6F0863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66FB72DD"/>
    <w:multiLevelType w:val="multilevel"/>
    <w:tmpl w:val="AB3EEAB8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7FFB"/>
    <w:rsid w:val="00320524"/>
    <w:rsid w:val="00497FFB"/>
    <w:rsid w:val="006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1CC55-76E1-4DEC-BAFE-02A9ECE9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Liberation Serif" w:hAnsi="Liberation Serif" w:cs="Mangal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szCs w:val="24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王翊庭(NH19046)</dc:creator>
  <cp:lastModifiedBy>user</cp:lastModifiedBy>
  <cp:revision>2</cp:revision>
  <dcterms:created xsi:type="dcterms:W3CDTF">2021-04-16T08:24:00Z</dcterms:created>
  <dcterms:modified xsi:type="dcterms:W3CDTF">2021-04-16T08:24:00Z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