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6"/>
        <w:gridCol w:w="5943"/>
        <w:gridCol w:w="2730"/>
      </w:tblGrid>
      <w:tr w:rsidR="003F4CFE" w:rsidRPr="000E3A90" w:rsidTr="00620992">
        <w:tc>
          <w:tcPr>
            <w:tcW w:w="955" w:type="dxa"/>
            <w:gridSpan w:val="2"/>
            <w:shd w:val="clear" w:color="auto" w:fill="CCCCCC"/>
            <w:vAlign w:val="center"/>
          </w:tcPr>
          <w:p w:rsidR="003F4CFE" w:rsidRPr="000E3A90" w:rsidRDefault="00620992" w:rsidP="00E36EC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-366395</wp:posOffset>
                      </wp:positionV>
                      <wp:extent cx="676275" cy="334645"/>
                      <wp:effectExtent l="0" t="0" r="28575" b="273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34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20992" w:rsidRDefault="00620992" w:rsidP="00620992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附件7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.4pt;margin-top:-28.85pt;width:53.2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" filled="f" strokecolor="black [3213]" strokeweight="1pt">
                      <v:textbox>
                        <w:txbxContent>
                          <w:p w:rsidR="00620992" w:rsidRDefault="00620992" w:rsidP="00620992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4CFE" w:rsidRPr="000E3A90">
              <w:rPr>
                <w:rFonts w:ascii="標楷體" w:eastAsia="標楷體" w:hAnsi="標楷體" w:hint="eastAsia"/>
                <w:b/>
                <w:sz w:val="28"/>
                <w:szCs w:val="28"/>
              </w:rPr>
              <w:t>演練項目</w:t>
            </w:r>
          </w:p>
        </w:tc>
        <w:tc>
          <w:tcPr>
            <w:tcW w:w="8674" w:type="dxa"/>
            <w:gridSpan w:val="2"/>
            <w:shd w:val="clear" w:color="auto" w:fill="CCCCCC"/>
            <w:vAlign w:val="center"/>
          </w:tcPr>
          <w:p w:rsidR="003F4CFE" w:rsidRPr="000E3A90" w:rsidRDefault="003F4CFE" w:rsidP="00E36EC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0E3A90">
              <w:rPr>
                <w:rFonts w:ascii="標楷體" w:eastAsia="標楷體" w:hAnsi="標楷體"/>
                <w:sz w:val="28"/>
                <w:szCs w:val="28"/>
              </w:rPr>
              <w:t>導師安全宣導</w:t>
            </w:r>
          </w:p>
          <w:p w:rsidR="003F4CFE" w:rsidRPr="000E3A90" w:rsidRDefault="003F4CFE" w:rsidP="00E36EC9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0E3A90">
              <w:rPr>
                <w:rFonts w:ascii="標楷體" w:eastAsia="標楷體" w:hAnsi="標楷體"/>
                <w:sz w:val="28"/>
                <w:szCs w:val="28"/>
              </w:rPr>
              <w:t>逃生</w:t>
            </w: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疏散</w:t>
            </w:r>
            <w:r w:rsidRPr="000E3A90">
              <w:rPr>
                <w:rFonts w:ascii="標楷體" w:eastAsia="標楷體" w:hAnsi="標楷體"/>
                <w:sz w:val="28"/>
                <w:szCs w:val="28"/>
              </w:rPr>
              <w:t>演練</w:t>
            </w: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及狀況處置</w:t>
            </w:r>
          </w:p>
        </w:tc>
      </w:tr>
      <w:tr w:rsidR="003F4CFE" w:rsidRPr="000E3A90" w:rsidTr="00620992">
        <w:tc>
          <w:tcPr>
            <w:tcW w:w="949" w:type="dxa"/>
            <w:vAlign w:val="center"/>
          </w:tcPr>
          <w:p w:rsidR="003F4CFE" w:rsidRPr="000E3A90" w:rsidRDefault="003F4CFE" w:rsidP="00E36EC9">
            <w:pPr>
              <w:snapToGrid w:val="0"/>
              <w:ind w:leftChars="-29" w:left="-70"/>
              <w:jc w:val="center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狀況一</w:t>
            </w:r>
          </w:p>
        </w:tc>
        <w:tc>
          <w:tcPr>
            <w:tcW w:w="8680" w:type="dxa"/>
            <w:gridSpan w:val="3"/>
          </w:tcPr>
          <w:p w:rsidR="003F4CFE" w:rsidRPr="000E3A90" w:rsidRDefault="003F4CFE" w:rsidP="00E36EC9">
            <w:pPr>
              <w:spacing w:line="0" w:lineRule="atLeast"/>
              <w:ind w:leftChars="18" w:left="480" w:rightChars="69" w:right="166" w:hangingChars="182" w:hanging="437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一、</w:t>
            </w:r>
            <w:r w:rsidRPr="000E3A90">
              <w:rPr>
                <w:rFonts w:ascii="標楷體" w:eastAsia="標楷體" w:hAnsi="標楷體" w:hint="eastAsia"/>
              </w:rPr>
              <w:t>9</w:t>
            </w:r>
            <w:r w:rsidRPr="000E3A90">
              <w:rPr>
                <w:rFonts w:ascii="標楷體" w:eastAsia="標楷體" w:hAnsi="標楷體"/>
              </w:rPr>
              <w:t>月</w:t>
            </w:r>
            <w:r w:rsidR="00F90B5A">
              <w:rPr>
                <w:rFonts w:ascii="標楷體" w:eastAsia="標楷體" w:hAnsi="標楷體" w:hint="eastAsia"/>
              </w:rPr>
              <w:t>17</w:t>
            </w:r>
            <w:r w:rsidRPr="000E3A90">
              <w:rPr>
                <w:rFonts w:ascii="標楷體" w:eastAsia="標楷體" w:hAnsi="標楷體"/>
              </w:rPr>
              <w:t>日</w:t>
            </w:r>
            <w:r w:rsidRPr="000E3A90">
              <w:rPr>
                <w:rFonts w:ascii="標楷體" w:eastAsia="標楷體" w:hAnsi="標楷體" w:hint="eastAsia"/>
              </w:rPr>
              <w:t>9</w:t>
            </w:r>
            <w:r w:rsidRPr="000E3A90">
              <w:rPr>
                <w:rFonts w:ascii="標楷體" w:eastAsia="標楷體" w:hAnsi="標楷體"/>
              </w:rPr>
              <w:t>時</w:t>
            </w:r>
            <w:r w:rsidRPr="000E3A90">
              <w:rPr>
                <w:rFonts w:ascii="標楷體" w:eastAsia="標楷體" w:hAnsi="標楷體" w:hint="eastAsia"/>
              </w:rPr>
              <w:t>21</w:t>
            </w:r>
            <w:r w:rsidRPr="000E3A90">
              <w:rPr>
                <w:rFonts w:ascii="標楷體" w:eastAsia="標楷體" w:hAnsi="標楷體"/>
              </w:rPr>
              <w:t>分</w:t>
            </w:r>
            <w:r w:rsidRPr="000E3A90">
              <w:rPr>
                <w:rFonts w:ascii="標楷體" w:eastAsia="標楷體" w:hAnsi="標楷體" w:hint="eastAsia"/>
              </w:rPr>
              <w:t>宜蘭外海</w:t>
            </w:r>
            <w:r w:rsidRPr="000E3A90">
              <w:rPr>
                <w:rFonts w:ascii="標楷體" w:eastAsia="標楷體" w:hAnsi="標楷體"/>
              </w:rPr>
              <w:t>地區發生有感地震</w:t>
            </w:r>
            <w:r w:rsidRPr="000E3A90">
              <w:rPr>
                <w:rFonts w:ascii="標楷體" w:eastAsia="標楷體" w:hAnsi="標楷體" w:hint="eastAsia"/>
              </w:rPr>
              <w:t>，</w:t>
            </w:r>
            <w:r w:rsidRPr="000E3A90">
              <w:rPr>
                <w:rFonts w:ascii="標楷體" w:eastAsia="標楷體" w:hAnsi="標楷體"/>
              </w:rPr>
              <w:t>芮氏規模</w:t>
            </w:r>
            <w:r w:rsidRPr="000E3A90">
              <w:rPr>
                <w:rFonts w:ascii="標楷體" w:eastAsia="標楷體" w:hAnsi="標楷體" w:hint="eastAsia"/>
              </w:rPr>
              <w:t>7</w:t>
            </w:r>
            <w:r w:rsidRPr="000E3A90">
              <w:rPr>
                <w:rFonts w:ascii="標楷體" w:eastAsia="標楷體" w:hAnsi="標楷體"/>
              </w:rPr>
              <w:t>.</w:t>
            </w:r>
            <w:r w:rsidRPr="000E3A90">
              <w:rPr>
                <w:rFonts w:ascii="標楷體" w:eastAsia="標楷體" w:hAnsi="標楷體" w:hint="eastAsia"/>
              </w:rPr>
              <w:t>0</w:t>
            </w:r>
            <w:r w:rsidRPr="000E3A90">
              <w:rPr>
                <w:rFonts w:ascii="標楷體" w:eastAsia="標楷體" w:hAnsi="標楷體"/>
              </w:rPr>
              <w:t>地震，宜蘭出現</w:t>
            </w:r>
            <w:r w:rsidRPr="000E3A90">
              <w:rPr>
                <w:rFonts w:ascii="標楷體" w:eastAsia="標楷體" w:hAnsi="標楷體" w:hint="eastAsia"/>
              </w:rPr>
              <w:t>5</w:t>
            </w:r>
            <w:r w:rsidRPr="000E3A90">
              <w:rPr>
                <w:rFonts w:ascii="標楷體" w:eastAsia="標楷體" w:hAnsi="標楷體"/>
              </w:rPr>
              <w:t>級震度</w:t>
            </w:r>
            <w:r w:rsidRPr="000E3A90">
              <w:rPr>
                <w:rFonts w:ascii="標楷體" w:eastAsia="標楷體" w:hAnsi="標楷體" w:hint="eastAsia"/>
              </w:rPr>
              <w:t>強震。</w:t>
            </w:r>
          </w:p>
          <w:p w:rsidR="003F4CFE" w:rsidRPr="000E3A90" w:rsidRDefault="003F4CFE" w:rsidP="00E36EC9">
            <w:pPr>
              <w:spacing w:line="0" w:lineRule="atLeast"/>
              <w:ind w:leftChars="18" w:left="511" w:rightChars="69" w:right="166" w:hangingChars="195" w:hanging="468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二、強震來襲，學校各建築物搖晃劇烈，</w:t>
            </w:r>
            <w:r w:rsidRPr="000E3A90">
              <w:rPr>
                <w:rFonts w:ascii="標楷體" w:eastAsia="標楷體" w:hAnsi="標楷體"/>
              </w:rPr>
              <w:t>部分建築物受損嚴重，</w:t>
            </w:r>
            <w:r w:rsidRPr="000E3A90">
              <w:rPr>
                <w:rFonts w:ascii="標楷體" w:eastAsia="標楷體" w:hAnsi="標楷體" w:hint="eastAsia"/>
              </w:rPr>
              <w:t>大部份辦公器具</w:t>
            </w:r>
            <w:r w:rsidRPr="000E3A90">
              <w:rPr>
                <w:rFonts w:ascii="標楷體" w:eastAsia="標楷體" w:hAnsi="標楷體"/>
              </w:rPr>
              <w:t>大幅移位或摔落地面</w:t>
            </w:r>
            <w:r w:rsidRPr="000E3A90">
              <w:rPr>
                <w:rFonts w:ascii="標楷體" w:eastAsia="標楷體" w:hAnsi="標楷體" w:hint="eastAsia"/>
              </w:rPr>
              <w:t>，學生尖叫聲四起。</w:t>
            </w:r>
          </w:p>
          <w:p w:rsidR="003F4CFE" w:rsidRPr="000E3A90" w:rsidRDefault="003F4CFE" w:rsidP="00E36EC9">
            <w:pPr>
              <w:spacing w:line="0" w:lineRule="atLeast"/>
              <w:ind w:leftChars="213" w:left="511" w:rightChars="69" w:right="166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  <w:b/>
              </w:rPr>
              <w:t>現在時間：</w:t>
            </w:r>
            <w:r w:rsidRPr="000E3A90">
              <w:rPr>
                <w:rFonts w:ascii="標楷體" w:eastAsia="標楷體" w:hAnsi="標楷體" w:hint="eastAsia"/>
                <w:b/>
              </w:rPr>
              <w:t>9</w:t>
            </w:r>
            <w:r w:rsidRPr="000E3A90">
              <w:rPr>
                <w:rFonts w:ascii="標楷體" w:eastAsia="標楷體" w:hAnsi="標楷體"/>
                <w:b/>
              </w:rPr>
              <w:t>月</w:t>
            </w:r>
            <w:r w:rsidR="00F90B5A">
              <w:rPr>
                <w:rFonts w:ascii="標楷體" w:eastAsia="標楷體" w:hAnsi="標楷體" w:hint="eastAsia"/>
                <w:b/>
              </w:rPr>
              <w:t>17</w:t>
            </w:r>
            <w:r w:rsidRPr="000E3A90">
              <w:rPr>
                <w:rFonts w:ascii="標楷體" w:eastAsia="標楷體" w:hAnsi="標楷體"/>
                <w:b/>
              </w:rPr>
              <w:t>日</w:t>
            </w:r>
            <w:r w:rsidRPr="000E3A90">
              <w:rPr>
                <w:rFonts w:ascii="標楷體" w:eastAsia="標楷體" w:hAnsi="標楷體" w:hint="eastAsia"/>
                <w:b/>
              </w:rPr>
              <w:t>9</w:t>
            </w:r>
            <w:r w:rsidRPr="000E3A90">
              <w:rPr>
                <w:rFonts w:ascii="標楷體" w:eastAsia="標楷體" w:hAnsi="標楷體"/>
                <w:b/>
              </w:rPr>
              <w:t>時</w:t>
            </w:r>
            <w:r w:rsidRPr="000E3A90">
              <w:rPr>
                <w:rFonts w:ascii="標楷體" w:eastAsia="標楷體" w:hAnsi="標楷體" w:hint="eastAsia"/>
                <w:b/>
              </w:rPr>
              <w:t>22</w:t>
            </w:r>
            <w:r w:rsidRPr="000E3A90">
              <w:rPr>
                <w:rFonts w:ascii="標楷體" w:eastAsia="標楷體" w:hAnsi="標楷體"/>
                <w:b/>
              </w:rPr>
              <w:t>分</w:t>
            </w:r>
          </w:p>
        </w:tc>
      </w:tr>
      <w:tr w:rsidR="003F4CFE" w:rsidRPr="000E3A90" w:rsidTr="00620992">
        <w:tc>
          <w:tcPr>
            <w:tcW w:w="949" w:type="dxa"/>
            <w:vAlign w:val="center"/>
          </w:tcPr>
          <w:p w:rsidR="003F4CFE" w:rsidRPr="000E3A90" w:rsidRDefault="003F4CFE" w:rsidP="00E36EC9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處置</w:t>
            </w:r>
          </w:p>
          <w:p w:rsidR="003F4CFE" w:rsidRPr="000E3A90" w:rsidRDefault="003F4CFE" w:rsidP="00E36EC9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要領</w:t>
            </w:r>
          </w:p>
          <w:p w:rsidR="003F4CFE" w:rsidRPr="000E3A90" w:rsidRDefault="003F4CFE" w:rsidP="00E36EC9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680" w:type="dxa"/>
            <w:gridSpan w:val="3"/>
          </w:tcPr>
          <w:p w:rsidR="003F4CFE" w:rsidRPr="000E3A90" w:rsidRDefault="003F4CFE" w:rsidP="00E36EC9">
            <w:pPr>
              <w:spacing w:line="0" w:lineRule="atLeast"/>
              <w:ind w:rightChars="69" w:right="166"/>
              <w:jc w:val="both"/>
              <w:rPr>
                <w:rFonts w:ascii="標楷體" w:eastAsia="標楷體" w:hAnsi="標楷體"/>
                <w:b/>
              </w:rPr>
            </w:pPr>
            <w:r w:rsidRPr="000E3A90">
              <w:rPr>
                <w:rFonts w:ascii="標楷體" w:eastAsia="標楷體" w:hAnsi="標楷體"/>
                <w:b/>
              </w:rPr>
              <w:t>依據</w:t>
            </w:r>
            <w:r w:rsidRPr="000E3A90">
              <w:rPr>
                <w:rFonts w:ascii="標楷體" w:eastAsia="標楷體" w:hAnsi="標楷體" w:hint="eastAsia"/>
                <w:b/>
              </w:rPr>
              <w:t>校園防救計畫</w:t>
            </w:r>
          </w:p>
          <w:p w:rsidR="003F4CFE" w:rsidRPr="000E3A90" w:rsidRDefault="003F4CFE" w:rsidP="00E36EC9">
            <w:pPr>
              <w:spacing w:line="0" w:lineRule="atLeast"/>
              <w:ind w:rightChars="69" w:right="166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本校即刻啟動防震機制，請</w:t>
            </w:r>
            <w:r w:rsidRPr="000E3A90">
              <w:rPr>
                <w:rFonts w:ascii="標楷體" w:eastAsia="標楷體" w:hAnsi="標楷體" w:hint="eastAsia"/>
              </w:rPr>
              <w:t>授課老師</w:t>
            </w:r>
            <w:r w:rsidRPr="000E3A90">
              <w:rPr>
                <w:rFonts w:ascii="標楷體" w:eastAsia="標楷體" w:hAnsi="標楷體"/>
              </w:rPr>
              <w:t>指</w:t>
            </w:r>
            <w:r w:rsidRPr="000E3A90">
              <w:rPr>
                <w:rFonts w:ascii="標楷體" w:eastAsia="標楷體" w:hAnsi="標楷體" w:hint="eastAsia"/>
              </w:rPr>
              <w:t>導</w:t>
            </w:r>
            <w:r w:rsidRPr="000E3A90">
              <w:rPr>
                <w:rFonts w:ascii="標楷體" w:eastAsia="標楷體" w:hAnsi="標楷體"/>
              </w:rPr>
              <w:t>同學就地緊急避難，地震狀況減緩或暫歇，透過廣播系統引</w:t>
            </w:r>
            <w:r w:rsidRPr="000E3A90">
              <w:rPr>
                <w:rFonts w:ascii="標楷體" w:eastAsia="標楷體" w:hAnsi="標楷體" w:hint="eastAsia"/>
              </w:rPr>
              <w:t>或聲號引</w:t>
            </w:r>
            <w:r w:rsidRPr="000E3A90">
              <w:rPr>
                <w:rFonts w:ascii="標楷體" w:eastAsia="標楷體" w:hAnsi="標楷體"/>
              </w:rPr>
              <w:t>導同學至空曠區逃生疏散。</w:t>
            </w:r>
          </w:p>
          <w:p w:rsidR="003F4CFE" w:rsidRPr="000E3A90" w:rsidRDefault="003F4CFE" w:rsidP="00E36EC9">
            <w:pPr>
              <w:spacing w:line="0" w:lineRule="atLeast"/>
              <w:ind w:leftChars="18" w:left="511" w:rightChars="69" w:right="166" w:hangingChars="195" w:hanging="46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一、地震逃生要領：要訣－一開二關(開門、關電、火源)</w:t>
            </w:r>
          </w:p>
          <w:p w:rsidR="003F4CFE" w:rsidRPr="000E3A90" w:rsidRDefault="003F4CFE" w:rsidP="00E36EC9">
            <w:pPr>
              <w:spacing w:line="0" w:lineRule="atLeast"/>
              <w:ind w:rightChars="69" w:right="166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（一）</w:t>
            </w:r>
            <w:r w:rsidRPr="000E3A90">
              <w:rPr>
                <w:rFonts w:ascii="標楷體" w:eastAsia="標楷體" w:hAnsi="標楷體"/>
              </w:rPr>
              <w:t>打開教室大門預防變形，利於逃生。</w:t>
            </w:r>
          </w:p>
          <w:p w:rsidR="003F4CFE" w:rsidRPr="000E3A90" w:rsidRDefault="003F4CFE" w:rsidP="00E36EC9">
            <w:pPr>
              <w:spacing w:line="0" w:lineRule="atLeast"/>
              <w:ind w:rightChars="69" w:right="166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（二）</w:t>
            </w:r>
            <w:r w:rsidRPr="000E3A90">
              <w:rPr>
                <w:rFonts w:ascii="標楷體" w:eastAsia="標楷體" w:hAnsi="標楷體"/>
              </w:rPr>
              <w:t>關閉總電源(瓦斯)。</w:t>
            </w:r>
          </w:p>
          <w:p w:rsidR="003F4CFE" w:rsidRPr="000E3A90" w:rsidRDefault="003F4CFE" w:rsidP="00E36EC9">
            <w:pPr>
              <w:spacing w:line="0" w:lineRule="atLeast"/>
              <w:ind w:left="720" w:rightChars="69" w:right="166" w:hangingChars="300" w:hanging="720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（三）</w:t>
            </w:r>
            <w:r w:rsidRPr="000E3A90">
              <w:rPr>
                <w:rFonts w:ascii="標楷體" w:eastAsia="標楷體" w:hAnsi="標楷體"/>
              </w:rPr>
              <w:t>在室內應就近於堅固桌椅旁或牆角邊，背向窗戶，切勿靠近窗戶或外門口，防玻璃震破或遭墜物擊傷。在操場，應遠離建築物。</w:t>
            </w:r>
          </w:p>
          <w:p w:rsidR="003F4CFE" w:rsidRPr="000E3A90" w:rsidRDefault="003F4CFE" w:rsidP="00E36EC9">
            <w:pPr>
              <w:spacing w:line="0" w:lineRule="atLeast"/>
              <w:ind w:rightChars="69" w:right="166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（四）</w:t>
            </w:r>
            <w:r w:rsidRPr="000E3A90">
              <w:rPr>
                <w:rFonts w:ascii="標楷體" w:eastAsia="標楷體" w:hAnsi="標楷體"/>
              </w:rPr>
              <w:t>疏散時使用樓梯比使用電梯安全。</w:t>
            </w:r>
          </w:p>
          <w:p w:rsidR="003F4CFE" w:rsidRPr="000E3A90" w:rsidRDefault="003F4CFE" w:rsidP="00E36EC9">
            <w:pPr>
              <w:spacing w:line="0" w:lineRule="atLeast"/>
              <w:ind w:leftChars="18" w:left="511" w:rightChars="69" w:right="166" w:hangingChars="195" w:hanging="46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二、中央氣象局</w:t>
            </w:r>
            <w:r w:rsidRPr="000E3A90">
              <w:rPr>
                <w:rFonts w:ascii="標楷體" w:eastAsia="標楷體" w:hAnsi="標楷體"/>
              </w:rPr>
              <w:t>地震</w:t>
            </w:r>
            <w:r w:rsidRPr="000E3A90">
              <w:rPr>
                <w:rFonts w:ascii="標楷體" w:eastAsia="標楷體" w:hAnsi="標楷體" w:hint="eastAsia"/>
              </w:rPr>
              <w:t>時防護觀念</w:t>
            </w:r>
          </w:p>
          <w:p w:rsidR="003F4CFE" w:rsidRPr="000E3A90" w:rsidRDefault="003F4CFE" w:rsidP="00E36EC9">
            <w:pPr>
              <w:spacing w:line="0" w:lineRule="atLeast"/>
              <w:ind w:leftChars="18" w:left="511" w:rightChars="69" w:right="166" w:hangingChars="195" w:hanging="46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cs="新細明體" w:hint="eastAsia"/>
                <w:b/>
                <w:bCs/>
              </w:rPr>
              <w:t>（</w:t>
            </w:r>
            <w:r w:rsidRPr="000E3A90">
              <w:rPr>
                <w:rFonts w:ascii="標楷體" w:eastAsia="標楷體" w:hAnsi="標楷體" w:hint="eastAsia"/>
              </w:rPr>
              <w:t>一）</w:t>
            </w:r>
            <w:r w:rsidRPr="000E3A90">
              <w:rPr>
                <w:rFonts w:ascii="標楷體" w:eastAsia="標楷體" w:hAnsi="標楷體"/>
              </w:rPr>
              <w:t>室內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１、</w:t>
            </w:r>
            <w:r w:rsidRPr="000E3A90">
              <w:rPr>
                <w:rFonts w:ascii="標楷體" w:eastAsia="標楷體" w:hAnsi="標楷體"/>
              </w:rPr>
              <w:t xml:space="preserve">保持鎮定並迅速關閉電源、瓦斯、自來水開關。 </w:t>
            </w:r>
          </w:p>
          <w:p w:rsidR="003F4CFE" w:rsidRPr="000E3A90" w:rsidRDefault="003F4CFE" w:rsidP="00E36EC9">
            <w:pPr>
              <w:spacing w:line="0" w:lineRule="atLeast"/>
              <w:ind w:leftChars="118" w:left="751" w:rightChars="69" w:right="166" w:hangingChars="195" w:hanging="46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２、</w:t>
            </w:r>
            <w:r w:rsidRPr="000E3A90">
              <w:rPr>
                <w:rFonts w:ascii="標楷體" w:eastAsia="標楷體" w:hAnsi="標楷體"/>
              </w:rPr>
              <w:t xml:space="preserve">打開出入的門，隨手抓個墊子等保護頭部，儘速躲在堅固家具、桌子下，或靠建築物中央的牆站著。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３、</w:t>
            </w:r>
            <w:r w:rsidRPr="000E3A90">
              <w:rPr>
                <w:rFonts w:ascii="標楷體" w:eastAsia="標楷體" w:hAnsi="標楷體"/>
              </w:rPr>
              <w:t xml:space="preserve">切勿靠近窗戶，以防玻璃震破。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４、</w:t>
            </w:r>
            <w:r w:rsidRPr="000E3A90">
              <w:rPr>
                <w:rFonts w:ascii="標楷體" w:eastAsia="標楷體" w:hAnsi="標楷體"/>
              </w:rPr>
              <w:t xml:space="preserve">切記！不要慌張地往室外跑。 </w:t>
            </w:r>
          </w:p>
          <w:p w:rsidR="003F4CFE" w:rsidRPr="000E3A90" w:rsidRDefault="003F4CFE" w:rsidP="00E36EC9">
            <w:pPr>
              <w:spacing w:line="0" w:lineRule="atLeast"/>
              <w:ind w:rightChars="69" w:right="166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（二）</w:t>
            </w:r>
            <w:r w:rsidRPr="000E3A90">
              <w:rPr>
                <w:rFonts w:ascii="標楷體" w:eastAsia="標楷體" w:hAnsi="標楷體"/>
              </w:rPr>
              <w:t>室外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１、</w:t>
            </w:r>
            <w:r w:rsidRPr="000E3A90">
              <w:rPr>
                <w:rFonts w:ascii="標楷體" w:eastAsia="標楷體" w:hAnsi="標楷體"/>
              </w:rPr>
              <w:t xml:space="preserve">站立於空曠處或騎樓下，不要慌張地往室內衝。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２、</w:t>
            </w:r>
            <w:r w:rsidRPr="000E3A90">
              <w:rPr>
                <w:rFonts w:ascii="標楷體" w:eastAsia="標楷體" w:hAnsi="標楷體"/>
              </w:rPr>
              <w:t xml:space="preserve">注意頭頂上方可能有如招牌、盆景等掉落。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３、</w:t>
            </w:r>
            <w:r w:rsidRPr="000E3A90">
              <w:rPr>
                <w:rFonts w:ascii="標楷體" w:eastAsia="標楷體" w:hAnsi="標楷體"/>
              </w:rPr>
              <w:t xml:space="preserve">遠離興建中的建築物、電線桿、圍牆、未經固定的販賣機等。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４、</w:t>
            </w:r>
            <w:r w:rsidRPr="000E3A90">
              <w:rPr>
                <w:rFonts w:ascii="標楷體" w:eastAsia="標楷體" w:hAnsi="標楷體"/>
              </w:rPr>
              <w:t xml:space="preserve">若在陸橋上或地下道，應鎮靜迅速地離開。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５、</w:t>
            </w:r>
            <w:r w:rsidRPr="000E3A90">
              <w:rPr>
                <w:rFonts w:ascii="標楷體" w:eastAsia="標楷體" w:hAnsi="標楷體"/>
              </w:rPr>
              <w:t xml:space="preserve">行駛中的車輛，勿緊急剎車，應減低車速，靠邊停放，人躲進附近騎樓下。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６、</w:t>
            </w:r>
            <w:r w:rsidRPr="000E3A90">
              <w:rPr>
                <w:rFonts w:ascii="標楷體" w:eastAsia="標楷體" w:hAnsi="標楷體"/>
              </w:rPr>
              <w:t xml:space="preserve">若行駛於高速公路或高架橋上，應小心迅速駛離。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７、</w:t>
            </w:r>
            <w:r w:rsidRPr="000E3A90">
              <w:rPr>
                <w:rFonts w:ascii="標楷體" w:eastAsia="標楷體" w:hAnsi="標楷體"/>
              </w:rPr>
              <w:t xml:space="preserve">若在郊外，遠離崖邊、河邊、海邊，找空曠的地方避難。 </w:t>
            </w:r>
          </w:p>
          <w:p w:rsidR="003F4CFE" w:rsidRPr="000E3A90" w:rsidRDefault="003F4CFE" w:rsidP="00E36EC9">
            <w:pPr>
              <w:spacing w:line="0" w:lineRule="atLeast"/>
              <w:ind w:rightChars="69" w:right="166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（三）</w:t>
            </w:r>
            <w:r w:rsidRPr="000E3A90">
              <w:rPr>
                <w:rFonts w:ascii="標楷體" w:eastAsia="標楷體" w:hAnsi="標楷體"/>
              </w:rPr>
              <w:t>學校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１、</w:t>
            </w:r>
            <w:r w:rsidRPr="000E3A90">
              <w:rPr>
                <w:rFonts w:ascii="標楷體" w:eastAsia="標楷體" w:hAnsi="標楷體"/>
              </w:rPr>
              <w:t xml:space="preserve">避於桌下，背向窗戶，並用書包保護頭部。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２、</w:t>
            </w:r>
            <w:r w:rsidRPr="000E3A90">
              <w:rPr>
                <w:rFonts w:ascii="標楷體" w:eastAsia="標楷體" w:hAnsi="標楷體"/>
              </w:rPr>
              <w:t xml:space="preserve">切忌慌亂衝出教室，並避免慌張地上下樓梯。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３、</w:t>
            </w:r>
            <w:r w:rsidRPr="000E3A90">
              <w:rPr>
                <w:rFonts w:ascii="標楷體" w:eastAsia="標楷體" w:hAnsi="標楷體"/>
              </w:rPr>
              <w:t xml:space="preserve">如在操場，遠離建築物。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４、</w:t>
            </w:r>
            <w:r w:rsidRPr="000E3A90">
              <w:rPr>
                <w:rFonts w:ascii="標楷體" w:eastAsia="標楷體" w:hAnsi="標楷體"/>
              </w:rPr>
              <w:t>如在行駛中之校車，留在座上勿動直至車輛停妥。</w:t>
            </w:r>
          </w:p>
          <w:p w:rsidR="003F4CFE" w:rsidRPr="000E3A90" w:rsidRDefault="003F4CFE" w:rsidP="00E36EC9">
            <w:pPr>
              <w:spacing w:line="0" w:lineRule="atLeast"/>
              <w:ind w:rightChars="69" w:right="166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（四）</w:t>
            </w:r>
            <w:r w:rsidRPr="000E3A90">
              <w:rPr>
                <w:rFonts w:ascii="標楷體" w:eastAsia="標楷體" w:hAnsi="標楷體"/>
              </w:rPr>
              <w:t>辦公室及公共場所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１、</w:t>
            </w:r>
            <w:r w:rsidRPr="000E3A90">
              <w:rPr>
                <w:rFonts w:ascii="標楷體" w:eastAsia="標楷體" w:hAnsi="標楷體"/>
              </w:rPr>
              <w:t xml:space="preserve">注意天花板上的物品（如燈具）掉落下來。 </w:t>
            </w:r>
          </w:p>
          <w:p w:rsidR="003F4CFE" w:rsidRPr="000E3A90" w:rsidRDefault="003F4CFE" w:rsidP="00E36EC9">
            <w:pPr>
              <w:spacing w:line="0" w:lineRule="atLeast"/>
              <w:ind w:leftChars="118" w:left="511" w:rightChars="69" w:right="166" w:hangingChars="95" w:hanging="22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２、</w:t>
            </w:r>
            <w:r w:rsidRPr="000E3A90">
              <w:rPr>
                <w:rFonts w:ascii="標楷體" w:eastAsia="標楷體" w:hAnsi="標楷體"/>
              </w:rPr>
              <w:t xml:space="preserve">辦公室躲在辦公桌或堅固的家具下或靠支柱站立，遠離窗戶。 </w:t>
            </w:r>
          </w:p>
          <w:p w:rsidR="003F4CFE" w:rsidRPr="000E3A90" w:rsidRDefault="003F4CFE" w:rsidP="00E36EC9">
            <w:pPr>
              <w:spacing w:line="0" w:lineRule="atLeast"/>
              <w:ind w:leftChars="118" w:left="751" w:rightChars="69" w:right="166" w:hangingChars="195" w:hanging="468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３、</w:t>
            </w:r>
            <w:r w:rsidRPr="000E3A90">
              <w:rPr>
                <w:rFonts w:ascii="標楷體" w:eastAsia="標楷體" w:hAnsi="標楷體"/>
              </w:rPr>
              <w:t>公共場所中，應小心選擇出口，避免人群推擠</w:t>
            </w:r>
            <w:r w:rsidRPr="000E3A90">
              <w:rPr>
                <w:rFonts w:ascii="標楷體" w:eastAsia="標楷體" w:hAnsi="標楷體" w:hint="eastAsia"/>
              </w:rPr>
              <w:t>；</w:t>
            </w:r>
            <w:r w:rsidRPr="000E3A90">
              <w:rPr>
                <w:rFonts w:ascii="標楷體" w:eastAsia="標楷體" w:hAnsi="標楷體"/>
              </w:rPr>
              <w:t>切忌急著衝出，請勿使用電梯。</w:t>
            </w:r>
          </w:p>
          <w:p w:rsidR="003F4CFE" w:rsidRPr="000E3A90" w:rsidRDefault="003F4CFE" w:rsidP="00902A54">
            <w:pPr>
              <w:spacing w:line="0" w:lineRule="atLeast"/>
              <w:ind w:leftChars="18" w:left="511" w:rightChars="69" w:right="166" w:hangingChars="195" w:hanging="468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3A90">
              <w:rPr>
                <w:rFonts w:ascii="標楷體" w:eastAsia="標楷體" w:hAnsi="標楷體" w:hint="eastAsia"/>
              </w:rPr>
              <w:t>三、地震監測訊息：</w:t>
            </w:r>
            <w:r w:rsidRPr="000E3A90">
              <w:rPr>
                <w:rFonts w:ascii="標楷體" w:eastAsia="標楷體" w:hAnsi="標楷體"/>
              </w:rPr>
              <w:t>為提升台灣東部海域的地震及海嘯監測，氣象局將在宜蘭外海鋪設45公里長的海底電纜，並加裝地震儀和海嘯壓力計。氣象局地震測報中心表示，海底地震儀比</w:t>
            </w:r>
            <w:r w:rsidRPr="000E3A90">
              <w:rPr>
                <w:rFonts w:ascii="標楷體" w:eastAsia="標楷體" w:hAnsi="標楷體" w:hint="eastAsia"/>
              </w:rPr>
              <w:t>現</w:t>
            </w:r>
            <w:r w:rsidRPr="000E3A90">
              <w:rPr>
                <w:rFonts w:ascii="標楷體" w:eastAsia="標楷體" w:hAnsi="標楷體"/>
              </w:rPr>
              <w:t>陸地偵測系統測得外海地震的時間要提早10秒，海嘯壓力計則提早10分鐘預知海嘯。</w:t>
            </w:r>
          </w:p>
        </w:tc>
      </w:tr>
      <w:tr w:rsidR="003F4CFE" w:rsidRPr="000E3A90" w:rsidTr="00620992">
        <w:tc>
          <w:tcPr>
            <w:tcW w:w="955" w:type="dxa"/>
            <w:gridSpan w:val="2"/>
            <w:shd w:val="clear" w:color="auto" w:fill="CCCCCC"/>
            <w:vAlign w:val="center"/>
          </w:tcPr>
          <w:p w:rsidR="003F4CFE" w:rsidRPr="000E3A90" w:rsidRDefault="003F4CFE" w:rsidP="00E36E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/>
                <w:sz w:val="28"/>
                <w:szCs w:val="28"/>
              </w:rPr>
              <w:lastRenderedPageBreak/>
              <w:t>演出</w:t>
            </w:r>
          </w:p>
          <w:p w:rsidR="003F4CFE" w:rsidRPr="000E3A90" w:rsidRDefault="003F4CFE" w:rsidP="00E36E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5944" w:type="dxa"/>
            <w:shd w:val="clear" w:color="auto" w:fill="CCCCCC"/>
            <w:vAlign w:val="center"/>
          </w:tcPr>
          <w:p w:rsidR="003F4CFE" w:rsidRPr="000E3A90" w:rsidRDefault="003F4CFE" w:rsidP="00E36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/>
                <w:sz w:val="28"/>
                <w:szCs w:val="28"/>
              </w:rPr>
              <w:t>演</w:t>
            </w: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  <w:r w:rsidRPr="000E3A90">
              <w:rPr>
                <w:rFonts w:ascii="標楷體" w:eastAsia="標楷體" w:hAnsi="標楷體"/>
                <w:sz w:val="28"/>
                <w:szCs w:val="28"/>
              </w:rPr>
              <w:t>過程</w:t>
            </w:r>
          </w:p>
        </w:tc>
        <w:tc>
          <w:tcPr>
            <w:tcW w:w="2730" w:type="dxa"/>
            <w:shd w:val="clear" w:color="auto" w:fill="CCCCCC"/>
            <w:vAlign w:val="center"/>
          </w:tcPr>
          <w:p w:rsidR="003F4CFE" w:rsidRPr="000E3A90" w:rsidRDefault="003F4CFE" w:rsidP="00E36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參演人員及裝備</w:t>
            </w:r>
          </w:p>
        </w:tc>
      </w:tr>
      <w:tr w:rsidR="003F4CFE" w:rsidRPr="000E3A90" w:rsidTr="00620992">
        <w:tc>
          <w:tcPr>
            <w:tcW w:w="955" w:type="dxa"/>
            <w:gridSpan w:val="2"/>
            <w:vAlign w:val="center"/>
          </w:tcPr>
          <w:p w:rsidR="003F4CFE" w:rsidRPr="000E3A90" w:rsidRDefault="003F4CFE" w:rsidP="00E36EC9">
            <w:pPr>
              <w:snapToGrid w:val="0"/>
              <w:ind w:leftChars="-40" w:left="-96"/>
              <w:jc w:val="center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10分鐘</w:t>
            </w:r>
          </w:p>
        </w:tc>
        <w:tc>
          <w:tcPr>
            <w:tcW w:w="5944" w:type="dxa"/>
            <w:vAlign w:val="center"/>
          </w:tcPr>
          <w:p w:rsidR="003F4CFE" w:rsidRPr="000E3A90" w:rsidRDefault="003F4CFE" w:rsidP="00E36EC9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0E3A90">
              <w:rPr>
                <w:rFonts w:ascii="標楷體" w:eastAsia="標楷體" w:hAnsi="標楷體" w:hint="eastAsia"/>
                <w:b/>
              </w:rPr>
              <w:t>地震來襲</w:t>
            </w:r>
            <w:r w:rsidRPr="000E3A90">
              <w:rPr>
                <w:rFonts w:ascii="標楷體" w:eastAsia="標楷體" w:hAnsi="標楷體"/>
                <w:b/>
              </w:rPr>
              <w:t>導師安全宣導</w:t>
            </w:r>
            <w:r w:rsidRPr="000E3A90">
              <w:rPr>
                <w:rFonts w:ascii="標楷體" w:eastAsia="標楷體" w:hAnsi="標楷體" w:hint="eastAsia"/>
                <w:b/>
              </w:rPr>
              <w:t>及</w:t>
            </w:r>
            <w:r w:rsidRPr="000E3A90">
              <w:rPr>
                <w:rFonts w:ascii="標楷體" w:eastAsia="標楷體" w:hAnsi="標楷體"/>
                <w:b/>
              </w:rPr>
              <w:t>逃生</w:t>
            </w:r>
            <w:r w:rsidRPr="000E3A90">
              <w:rPr>
                <w:rFonts w:ascii="標楷體" w:eastAsia="標楷體" w:hAnsi="標楷體" w:hint="eastAsia"/>
                <w:b/>
              </w:rPr>
              <w:t>疏散</w:t>
            </w:r>
          </w:p>
          <w:p w:rsidR="003F4CFE" w:rsidRPr="000E3A90" w:rsidRDefault="003F4CFE" w:rsidP="00E36EC9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一、9</w:t>
            </w:r>
            <w:r w:rsidRPr="000E3A90">
              <w:rPr>
                <w:rFonts w:ascii="標楷體" w:eastAsia="標楷體" w:hAnsi="標楷體"/>
              </w:rPr>
              <w:t>月</w:t>
            </w:r>
            <w:r w:rsidR="00F90B5A">
              <w:rPr>
                <w:rFonts w:ascii="標楷體" w:eastAsia="標楷體" w:hAnsi="標楷體" w:hint="eastAsia"/>
              </w:rPr>
              <w:t>17</w:t>
            </w:r>
            <w:r w:rsidRPr="000E3A90">
              <w:rPr>
                <w:rFonts w:ascii="標楷體" w:eastAsia="標楷體" w:hAnsi="標楷體"/>
              </w:rPr>
              <w:t>日</w:t>
            </w:r>
            <w:r w:rsidRPr="000E3A90">
              <w:rPr>
                <w:rFonts w:ascii="標楷體" w:eastAsia="標楷體" w:hAnsi="標楷體" w:hint="eastAsia"/>
              </w:rPr>
              <w:t>9</w:t>
            </w:r>
            <w:r w:rsidRPr="000E3A90">
              <w:rPr>
                <w:rFonts w:ascii="標楷體" w:eastAsia="標楷體" w:hAnsi="標楷體"/>
              </w:rPr>
              <w:t>時</w:t>
            </w:r>
            <w:r w:rsidRPr="000E3A90">
              <w:rPr>
                <w:rFonts w:ascii="標楷體" w:eastAsia="標楷體" w:hAnsi="標楷體" w:hint="eastAsia"/>
              </w:rPr>
              <w:t>21</w:t>
            </w:r>
            <w:r w:rsidRPr="000E3A90">
              <w:rPr>
                <w:rFonts w:ascii="標楷體" w:eastAsia="標楷體" w:hAnsi="標楷體"/>
              </w:rPr>
              <w:t>分</w:t>
            </w:r>
            <w:r w:rsidRPr="000E3A90">
              <w:rPr>
                <w:rFonts w:ascii="標楷體" w:eastAsia="標楷體" w:hAnsi="標楷體" w:hint="eastAsia"/>
              </w:rPr>
              <w:t>宜蘭外海</w:t>
            </w:r>
            <w:r w:rsidRPr="000E3A90">
              <w:rPr>
                <w:rFonts w:ascii="標楷體" w:eastAsia="標楷體" w:hAnsi="標楷體"/>
              </w:rPr>
              <w:t>地區發生有感地震</w:t>
            </w:r>
            <w:r w:rsidRPr="000E3A90">
              <w:rPr>
                <w:rFonts w:ascii="標楷體" w:eastAsia="標楷體" w:hAnsi="標楷體" w:hint="eastAsia"/>
              </w:rPr>
              <w:t>，</w:t>
            </w:r>
            <w:r w:rsidRPr="000E3A90">
              <w:rPr>
                <w:rFonts w:ascii="標楷體" w:eastAsia="標楷體" w:hAnsi="標楷體"/>
              </w:rPr>
              <w:t>芮氏規模</w:t>
            </w:r>
            <w:r w:rsidRPr="000E3A90">
              <w:rPr>
                <w:rFonts w:ascii="標楷體" w:eastAsia="標楷體" w:hAnsi="標楷體" w:hint="eastAsia"/>
              </w:rPr>
              <w:t>7</w:t>
            </w:r>
            <w:r w:rsidRPr="000E3A90">
              <w:rPr>
                <w:rFonts w:ascii="標楷體" w:eastAsia="標楷體" w:hAnsi="標楷體"/>
              </w:rPr>
              <w:t>.</w:t>
            </w:r>
            <w:r w:rsidRPr="000E3A90">
              <w:rPr>
                <w:rFonts w:ascii="標楷體" w:eastAsia="標楷體" w:hAnsi="標楷體" w:hint="eastAsia"/>
              </w:rPr>
              <w:t>0</w:t>
            </w:r>
            <w:r w:rsidRPr="000E3A90">
              <w:rPr>
                <w:rFonts w:ascii="標楷體" w:eastAsia="標楷體" w:hAnsi="標楷體"/>
              </w:rPr>
              <w:t>地震，宜蘭出現</w:t>
            </w:r>
            <w:r w:rsidRPr="000E3A90">
              <w:rPr>
                <w:rFonts w:ascii="標楷體" w:eastAsia="標楷體" w:hAnsi="標楷體" w:hint="eastAsia"/>
              </w:rPr>
              <w:t>5</w:t>
            </w:r>
            <w:r w:rsidRPr="000E3A90">
              <w:rPr>
                <w:rFonts w:ascii="標楷體" w:eastAsia="標楷體" w:hAnsi="標楷體"/>
              </w:rPr>
              <w:t>級震度</w:t>
            </w:r>
            <w:r w:rsidRPr="000E3A90">
              <w:rPr>
                <w:rFonts w:ascii="標楷體" w:eastAsia="標楷體" w:hAnsi="標楷體" w:hint="eastAsia"/>
              </w:rPr>
              <w:t>強震。學校各建築物搖晃劇烈，</w:t>
            </w:r>
            <w:r w:rsidRPr="000E3A90">
              <w:rPr>
                <w:rFonts w:ascii="標楷體" w:eastAsia="標楷體" w:hAnsi="標楷體"/>
              </w:rPr>
              <w:t>部分建築物受損嚴重，</w:t>
            </w:r>
            <w:r w:rsidRPr="000E3A90">
              <w:rPr>
                <w:rFonts w:ascii="標楷體" w:eastAsia="標楷體" w:hAnsi="標楷體" w:hint="eastAsia"/>
              </w:rPr>
              <w:t>大部份辦公器具</w:t>
            </w:r>
            <w:r w:rsidRPr="000E3A90">
              <w:rPr>
                <w:rFonts w:ascii="標楷體" w:eastAsia="標楷體" w:hAnsi="標楷體"/>
              </w:rPr>
              <w:t>大幅移位或摔落地面</w:t>
            </w:r>
            <w:r w:rsidRPr="000E3A90">
              <w:rPr>
                <w:rFonts w:ascii="標楷體" w:eastAsia="標楷體" w:hAnsi="標楷體" w:hint="eastAsia"/>
              </w:rPr>
              <w:t>。</w:t>
            </w:r>
          </w:p>
          <w:p w:rsidR="003F4CFE" w:rsidRPr="000E3A90" w:rsidRDefault="003F4CFE" w:rsidP="00E36EC9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二、本校教官室即以短促之哨音聲通知各班人員就地掩蔽。</w:t>
            </w:r>
          </w:p>
          <w:p w:rsidR="003F4CFE" w:rsidRPr="000E3A90" w:rsidRDefault="003F4CFE" w:rsidP="00E36EC9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三、各班即由授課老師宣達疏散逃生安全要領，並指導學生採取蹲姿實施掩蔽，頭部不超過桌面，並以書包放置於頭頂保護頭部。</w:t>
            </w:r>
          </w:p>
          <w:p w:rsidR="003F4CFE" w:rsidRPr="000E3A90" w:rsidRDefault="003F4CFE" w:rsidP="00E36EC9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四、等候</w:t>
            </w:r>
            <w:r w:rsidRPr="000E3A90">
              <w:rPr>
                <w:rFonts w:ascii="標楷體" w:eastAsia="標楷體" w:hAnsi="標楷體"/>
              </w:rPr>
              <w:t>地震狀況減緩或暫歇</w:t>
            </w:r>
            <w:r w:rsidRPr="000E3A90">
              <w:rPr>
                <w:rFonts w:ascii="標楷體" w:eastAsia="標楷體" w:hAnsi="標楷體" w:hint="eastAsia"/>
              </w:rPr>
              <w:t>，教官室以一長</w:t>
            </w:r>
            <w:proofErr w:type="gramStart"/>
            <w:r w:rsidRPr="000E3A90">
              <w:rPr>
                <w:rFonts w:ascii="標楷體" w:eastAsia="標楷體" w:hAnsi="標楷體" w:hint="eastAsia"/>
              </w:rPr>
              <w:t>一</w:t>
            </w:r>
            <w:proofErr w:type="gramEnd"/>
            <w:r w:rsidRPr="000E3A90">
              <w:rPr>
                <w:rFonts w:ascii="標楷體" w:eastAsia="標楷體" w:hAnsi="標楷體" w:hint="eastAsia"/>
              </w:rPr>
              <w:t>短連續哨音通知疏散，主任教官即派員至各樓層引導學生依平日演練疏散路線，分由</w:t>
            </w:r>
            <w:r>
              <w:rPr>
                <w:rFonts w:ascii="標楷體" w:eastAsia="標楷體" w:hAnsi="標楷體" w:hint="eastAsia"/>
              </w:rPr>
              <w:t>七</w:t>
            </w:r>
            <w:r w:rsidRPr="000E3A90">
              <w:rPr>
                <w:rFonts w:ascii="標楷體" w:eastAsia="標楷體" w:hAnsi="標楷體" w:hint="eastAsia"/>
              </w:rPr>
              <w:t>處出入口自</w:t>
            </w:r>
            <w:r>
              <w:rPr>
                <w:rFonts w:ascii="標楷體" w:eastAsia="標楷體" w:hAnsi="標楷體" w:hint="eastAsia"/>
              </w:rPr>
              <w:t>教學區</w:t>
            </w:r>
            <w:r w:rsidRPr="000E3A90">
              <w:rPr>
                <w:rFonts w:ascii="標楷體" w:eastAsia="標楷體" w:hAnsi="標楷體" w:hint="eastAsia"/>
              </w:rPr>
              <w:t>疏散學生</w:t>
            </w:r>
            <w:r w:rsidR="00F90B5A">
              <w:rPr>
                <w:rFonts w:ascii="標楷體" w:eastAsia="標楷體" w:hAnsi="標楷體" w:hint="eastAsia"/>
              </w:rPr>
              <w:t>912</w:t>
            </w:r>
            <w:r w:rsidRPr="000E3A90">
              <w:rPr>
                <w:rFonts w:ascii="標楷體" w:eastAsia="標楷體" w:hAnsi="標楷體" w:hint="eastAsia"/>
              </w:rPr>
              <w:t>人至操場集合</w:t>
            </w:r>
            <w:r w:rsidR="00F90B5A">
              <w:rPr>
                <w:rFonts w:ascii="標楷體" w:eastAsia="標楷體" w:hAnsi="標楷體" w:hint="eastAsia"/>
              </w:rPr>
              <w:t>(考量</w:t>
            </w:r>
            <w:proofErr w:type="gramStart"/>
            <w:r w:rsidR="00F90B5A">
              <w:rPr>
                <w:rFonts w:ascii="標楷體" w:eastAsia="標楷體" w:hAnsi="標楷體" w:hint="eastAsia"/>
              </w:rPr>
              <w:t>疫</w:t>
            </w:r>
            <w:proofErr w:type="gramEnd"/>
            <w:r w:rsidR="00F90B5A">
              <w:rPr>
                <w:rFonts w:ascii="標楷體" w:eastAsia="標楷體" w:hAnsi="標楷體" w:hint="eastAsia"/>
              </w:rPr>
              <w:t>情當日由各年級班長集合)</w:t>
            </w:r>
            <w:r w:rsidRPr="000E3A90">
              <w:rPr>
                <w:rFonts w:ascii="標楷體" w:eastAsia="標楷體" w:hAnsi="標楷體" w:hint="eastAsia"/>
              </w:rPr>
              <w:t>。</w:t>
            </w:r>
          </w:p>
          <w:p w:rsidR="003F4CFE" w:rsidRPr="000E3A90" w:rsidRDefault="003F4CFE" w:rsidP="00E36EC9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五、俟學生抵達操場後，各班班長逐一清查人數，向教官室回報。</w:t>
            </w:r>
          </w:p>
        </w:tc>
        <w:tc>
          <w:tcPr>
            <w:tcW w:w="2730" w:type="dxa"/>
            <w:vAlign w:val="center"/>
          </w:tcPr>
          <w:p w:rsidR="003F4CFE" w:rsidRDefault="003F4CFE" w:rsidP="00E36EC9">
            <w:pPr>
              <w:ind w:left="336" w:hangingChars="140" w:hanging="336"/>
              <w:jc w:val="both"/>
              <w:rPr>
                <w:rFonts w:ascii="標楷體" w:eastAsia="標楷體" w:hAnsi="標楷體"/>
                <w:b/>
              </w:rPr>
            </w:pPr>
            <w:r w:rsidRPr="000E3A90"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ascii="標楷體" w:eastAsia="標楷體" w:hAnsi="標楷體" w:hint="eastAsia"/>
                <w:b/>
              </w:rPr>
              <w:t>頭城家商</w:t>
            </w:r>
          </w:p>
          <w:p w:rsidR="003F4CFE" w:rsidRPr="000E3A90" w:rsidRDefault="003F4CFE" w:rsidP="00E36EC9">
            <w:pPr>
              <w:ind w:left="336" w:hangingChars="140" w:hanging="336"/>
              <w:jc w:val="both"/>
              <w:rPr>
                <w:rFonts w:ascii="標楷體" w:eastAsia="標楷體" w:hAnsi="標楷體"/>
                <w:b/>
              </w:rPr>
            </w:pPr>
            <w:r w:rsidRPr="000E3A90">
              <w:rPr>
                <w:rFonts w:ascii="標楷體" w:eastAsia="標楷體" w:hAnsi="標楷體" w:hint="eastAsia"/>
                <w:b/>
              </w:rPr>
              <w:t>學生</w:t>
            </w:r>
            <w:r w:rsidR="00F90B5A">
              <w:rPr>
                <w:rFonts w:ascii="標楷體" w:eastAsia="標楷體" w:hAnsi="標楷體" w:hint="eastAsia"/>
                <w:b/>
              </w:rPr>
              <w:t>912</w:t>
            </w:r>
            <w:r w:rsidRPr="000E3A90">
              <w:rPr>
                <w:rFonts w:ascii="標楷體" w:eastAsia="標楷體" w:hAnsi="標楷體" w:hint="eastAsia"/>
                <w:b/>
              </w:rPr>
              <w:t>人</w:t>
            </w:r>
          </w:p>
          <w:p w:rsidR="003F4CFE" w:rsidRPr="000E3A90" w:rsidRDefault="003F4CFE" w:rsidP="00E36EC9">
            <w:pPr>
              <w:ind w:left="336" w:hangingChars="140" w:hanging="336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  <w:b/>
              </w:rPr>
              <w:t>※廣播系統1組</w:t>
            </w:r>
          </w:p>
        </w:tc>
      </w:tr>
    </w:tbl>
    <w:p w:rsidR="006806F7" w:rsidRDefault="006806F7" w:rsidP="003F4CFE">
      <w:pPr>
        <w:snapToGrid w:val="0"/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p w:rsidR="006806F7" w:rsidRDefault="006806F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6119"/>
        <w:gridCol w:w="2554"/>
      </w:tblGrid>
      <w:tr w:rsidR="00902A54" w:rsidRPr="000E3A90" w:rsidTr="0001034E">
        <w:tc>
          <w:tcPr>
            <w:tcW w:w="955" w:type="dxa"/>
            <w:shd w:val="clear" w:color="auto" w:fill="CCCCCC"/>
            <w:vAlign w:val="center"/>
          </w:tcPr>
          <w:p w:rsidR="00902A54" w:rsidRPr="000E3A90" w:rsidRDefault="00902A54" w:rsidP="0001034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演練項目</w:t>
            </w:r>
          </w:p>
        </w:tc>
        <w:tc>
          <w:tcPr>
            <w:tcW w:w="8673" w:type="dxa"/>
            <w:gridSpan w:val="2"/>
            <w:shd w:val="clear" w:color="auto" w:fill="CCCCCC"/>
            <w:vAlign w:val="center"/>
          </w:tcPr>
          <w:p w:rsidR="00902A54" w:rsidRPr="000E3A90" w:rsidRDefault="00902A54" w:rsidP="000103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急</w:t>
            </w:r>
            <w:r>
              <w:rPr>
                <w:rFonts w:ascii="標楷體" w:eastAsia="標楷體" w:hAnsi="標楷體"/>
                <w:sz w:val="28"/>
                <w:szCs w:val="28"/>
              </w:rPr>
              <w:t>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站</w:t>
            </w:r>
            <w:r>
              <w:rPr>
                <w:rFonts w:ascii="標楷體" w:eastAsia="標楷體" w:hAnsi="標楷體"/>
                <w:sz w:val="28"/>
                <w:szCs w:val="28"/>
              </w:rPr>
              <w:t>架設</w:t>
            </w:r>
          </w:p>
          <w:p w:rsidR="00902A54" w:rsidRPr="000E3A90" w:rsidRDefault="00902A54" w:rsidP="00902A5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急</w:t>
            </w:r>
            <w:r>
              <w:rPr>
                <w:rFonts w:ascii="標楷體" w:eastAsia="標楷體" w:hAnsi="標楷體"/>
                <w:sz w:val="28"/>
                <w:szCs w:val="28"/>
              </w:rPr>
              <w:t>救包紮</w:t>
            </w:r>
          </w:p>
        </w:tc>
      </w:tr>
      <w:tr w:rsidR="003F4CFE" w:rsidRPr="000E3A90" w:rsidTr="00902A54">
        <w:tc>
          <w:tcPr>
            <w:tcW w:w="955" w:type="dxa"/>
            <w:vAlign w:val="center"/>
          </w:tcPr>
          <w:p w:rsidR="003F4CFE" w:rsidRPr="000E3A90" w:rsidRDefault="003F4CFE" w:rsidP="00E36EC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狀況二</w:t>
            </w:r>
          </w:p>
        </w:tc>
        <w:tc>
          <w:tcPr>
            <w:tcW w:w="8673" w:type="dxa"/>
            <w:gridSpan w:val="2"/>
          </w:tcPr>
          <w:p w:rsidR="003F4CFE" w:rsidRPr="000E3A90" w:rsidRDefault="003F4CFE" w:rsidP="00CF0A6B">
            <w:pPr>
              <w:spacing w:line="320" w:lineRule="exact"/>
              <w:ind w:leftChars="17" w:left="65" w:rightChars="69" w:right="166" w:hangingChars="10" w:hanging="24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9</w:t>
            </w:r>
            <w:r w:rsidRPr="000E3A90">
              <w:rPr>
                <w:rFonts w:ascii="標楷體" w:eastAsia="標楷體" w:hAnsi="標楷體"/>
              </w:rPr>
              <w:t>月</w:t>
            </w:r>
            <w:r w:rsidR="005B625C">
              <w:rPr>
                <w:rFonts w:ascii="標楷體" w:eastAsia="標楷體" w:hAnsi="標楷體" w:hint="eastAsia"/>
              </w:rPr>
              <w:t>17</w:t>
            </w:r>
            <w:r w:rsidRPr="000E3A90">
              <w:rPr>
                <w:rFonts w:ascii="標楷體" w:eastAsia="標楷體" w:hAnsi="標楷體"/>
              </w:rPr>
              <w:t>日</w:t>
            </w:r>
            <w:r w:rsidRPr="000E3A90">
              <w:rPr>
                <w:rFonts w:ascii="標楷體" w:eastAsia="標楷體" w:hAnsi="標楷體" w:hint="eastAsia"/>
              </w:rPr>
              <w:t>9時21分，</w:t>
            </w:r>
            <w:r w:rsidR="00EF5262">
              <w:rPr>
                <w:rFonts w:ascii="標楷體" w:eastAsia="標楷體" w:hAnsi="標楷體" w:cs="Arial" w:hint="eastAsia"/>
                <w:color w:val="202124"/>
              </w:rPr>
              <w:t>地震後大片牆壁傾倒壓到學生外</w:t>
            </w:r>
            <w:r w:rsidR="00CF0A6B">
              <w:rPr>
                <w:rFonts w:ascii="標楷體" w:eastAsia="標楷體" w:hAnsi="標楷體" w:cs="Arial" w:hint="eastAsia"/>
                <w:color w:val="202124"/>
              </w:rPr>
              <w:t>，</w:t>
            </w:r>
            <w:r w:rsidR="00EF5262">
              <w:rPr>
                <w:rFonts w:ascii="標楷體" w:eastAsia="標楷體" w:hAnsi="標楷體" w:cs="Arial" w:hint="eastAsia"/>
                <w:color w:val="202124"/>
              </w:rPr>
              <w:t>1名學生左手骨折，左大腿被玻璃砸傷流血、1名懷疑脊椎損傷，下肢沒有感覺；另1名無意識、沒有呼吸心跳，請求救援。</w:t>
            </w:r>
            <w:r w:rsidR="00EF5262">
              <w:rPr>
                <w:rFonts w:ascii="標楷體" w:eastAsia="標楷體" w:hAnsi="標楷體" w:cs="Arial" w:hint="eastAsia"/>
                <w:color w:val="202124"/>
              </w:rPr>
              <w:br/>
            </w:r>
            <w:r w:rsidRPr="000E3A90">
              <w:rPr>
                <w:rFonts w:ascii="標楷體" w:eastAsia="標楷體" w:hAnsi="標楷體"/>
                <w:b/>
              </w:rPr>
              <w:t>現在時間：</w:t>
            </w:r>
            <w:r w:rsidRPr="000E3A90">
              <w:rPr>
                <w:rFonts w:ascii="標楷體" w:eastAsia="標楷體" w:hAnsi="標楷體" w:hint="eastAsia"/>
                <w:b/>
              </w:rPr>
              <w:t>9</w:t>
            </w:r>
            <w:r w:rsidRPr="000E3A90">
              <w:rPr>
                <w:rFonts w:ascii="標楷體" w:eastAsia="標楷體" w:hAnsi="標楷體"/>
                <w:b/>
              </w:rPr>
              <w:t>月</w:t>
            </w:r>
            <w:r w:rsidR="005B625C">
              <w:rPr>
                <w:rFonts w:ascii="標楷體" w:eastAsia="標楷體" w:hAnsi="標楷體" w:hint="eastAsia"/>
                <w:b/>
              </w:rPr>
              <w:t>17</w:t>
            </w:r>
            <w:r w:rsidRPr="000E3A90">
              <w:rPr>
                <w:rFonts w:ascii="標楷體" w:eastAsia="標楷體" w:hAnsi="標楷體"/>
                <w:b/>
              </w:rPr>
              <w:t>日</w:t>
            </w:r>
            <w:r w:rsidRPr="000E3A90">
              <w:rPr>
                <w:rFonts w:ascii="標楷體" w:eastAsia="標楷體" w:hAnsi="標楷體" w:hint="eastAsia"/>
                <w:b/>
              </w:rPr>
              <w:t>9</w:t>
            </w:r>
            <w:r w:rsidRPr="000E3A90">
              <w:rPr>
                <w:rFonts w:ascii="標楷體" w:eastAsia="標楷體" w:hAnsi="標楷體"/>
                <w:b/>
              </w:rPr>
              <w:t>時</w:t>
            </w:r>
            <w:r w:rsidRPr="000E3A90">
              <w:rPr>
                <w:rFonts w:ascii="標楷體" w:eastAsia="標楷體" w:hAnsi="標楷體" w:hint="eastAsia"/>
                <w:b/>
              </w:rPr>
              <w:t>22</w:t>
            </w:r>
            <w:r w:rsidRPr="000E3A90">
              <w:rPr>
                <w:rFonts w:ascii="標楷體" w:eastAsia="標楷體" w:hAnsi="標楷體"/>
                <w:b/>
              </w:rPr>
              <w:t>分</w:t>
            </w:r>
          </w:p>
        </w:tc>
      </w:tr>
      <w:tr w:rsidR="003F4CFE" w:rsidRPr="000E3A90" w:rsidTr="00902A54">
        <w:trPr>
          <w:trHeight w:val="12325"/>
        </w:trPr>
        <w:tc>
          <w:tcPr>
            <w:tcW w:w="955" w:type="dxa"/>
            <w:vAlign w:val="center"/>
          </w:tcPr>
          <w:p w:rsidR="003F4CFE" w:rsidRPr="000E3A90" w:rsidRDefault="003F4CFE" w:rsidP="00E36EC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處置</w:t>
            </w:r>
          </w:p>
          <w:p w:rsidR="003F4CFE" w:rsidRPr="000E3A90" w:rsidRDefault="003F4CFE" w:rsidP="00E36EC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要點</w:t>
            </w:r>
          </w:p>
          <w:p w:rsidR="003F4CFE" w:rsidRPr="000E3A90" w:rsidRDefault="003F4CFE" w:rsidP="00E36EC9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673" w:type="dxa"/>
            <w:gridSpan w:val="2"/>
          </w:tcPr>
          <w:p w:rsidR="003F4CFE" w:rsidRPr="000E3A90" w:rsidRDefault="003F4CFE" w:rsidP="00E36EC9">
            <w:pPr>
              <w:spacing w:line="320" w:lineRule="exact"/>
              <w:ind w:rightChars="69" w:right="166"/>
              <w:jc w:val="both"/>
              <w:rPr>
                <w:rFonts w:ascii="標楷體" w:eastAsia="標楷體" w:hAnsi="標楷體"/>
                <w:b/>
              </w:rPr>
            </w:pPr>
            <w:r w:rsidRPr="000E3A90">
              <w:rPr>
                <w:rFonts w:ascii="標楷體" w:eastAsia="標楷體" w:hAnsi="標楷體" w:hint="eastAsia"/>
                <w:b/>
              </w:rPr>
              <w:t>一、急救第一站－檢傷分類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200" w:left="48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「</w:t>
            </w:r>
            <w:r w:rsidRPr="000E3A90">
              <w:rPr>
                <w:rFonts w:ascii="標楷體" w:eastAsia="標楷體" w:hAnsi="標楷體"/>
              </w:rPr>
              <w:t>檢傷分類」即是急診檢傷站的資深護理人員依據病患的主訴、疾病史、疾病的嚴重度及迫切性等，配合「檢傷分類概要分級表」快速篩檢疾病的輕重緩急，來決定看診的優先順序。目的是希望將有限的緊急醫療資源，發揮到最大的效應，使病患能在最短的時間內得到最佳的醫療服務品質。</w:t>
            </w:r>
          </w:p>
          <w:p w:rsidR="003F4CFE" w:rsidRPr="000E3A90" w:rsidRDefault="00EB15EB" w:rsidP="00E36EC9">
            <w:pPr>
              <w:pStyle w:val="a8"/>
              <w:spacing w:before="114" w:beforeAutospacing="0" w:after="0" w:afterAutospacing="0" w:line="320" w:lineRule="exact"/>
              <w:ind w:firstLine="2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3" name="圖片 1" descr="http://www.kmu.edu.tw/~kmcj/images/ma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mu.edu.tw/~kmcj/images/ma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4CFE" w:rsidRPr="000E3A90">
              <w:rPr>
                <w:rFonts w:ascii="標楷體" w:eastAsia="標楷體" w:hAnsi="標楷體"/>
              </w:rPr>
              <w:t>檢傷分類一般分為四級：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101" w:left="1202" w:hangingChars="400" w:hanging="96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第一級：生命徵象不穩定，有立即生命危險，應立即處理。如心跳或呼吸停止、出血無法控制、昏迷等。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101" w:left="1202" w:hangingChars="400" w:hanging="96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第二級：生命徵象不穩定，嚴重疾病或外傷，有生命危險，暫不危及生命，須在二十分鐘內盡快處理。如急性尿滯留、小而開放性傷口、胸痛原因不明顯者、突發性神經學症狀等。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101" w:left="1202" w:hangingChars="400" w:hanging="96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第三級：生命徵象穩定，但病情有可能惡化有急診處理之必要，須在六十分鐘內予以處理。如急性腸胃炎、流產、急產、閉尿或各種管路阻塞。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101" w:left="1202" w:hangingChars="400" w:hanging="96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第四級：生命徵象穩定，短時間內病情惡化的機會不大，可延後處理或勸說去看門診。如上呼吸道感染。 </w:t>
            </w:r>
          </w:p>
          <w:p w:rsidR="003F4CFE" w:rsidRPr="000E3A90" w:rsidRDefault="003F4CFE" w:rsidP="00E36EC9">
            <w:pPr>
              <w:pStyle w:val="a8"/>
              <w:spacing w:before="114" w:beforeAutospacing="0" w:after="0" w:afterAutospacing="0" w:line="320" w:lineRule="exact"/>
              <w:ind w:leftChars="100" w:left="240" w:firstLineChars="1" w:firstLine="2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檢傷分類除在醫院急診需要外，當發生重大災變如台灣</w:t>
            </w:r>
            <w:r w:rsidRPr="000E3A90">
              <w:rPr>
                <w:rFonts w:ascii="標楷體" w:eastAsia="標楷體" w:hAnsi="標楷體" w:hint="eastAsia"/>
              </w:rPr>
              <w:t>921</w:t>
            </w:r>
            <w:r w:rsidRPr="000E3A90">
              <w:rPr>
                <w:rFonts w:ascii="標楷體" w:eastAsia="標楷體" w:hAnsi="標楷體"/>
              </w:rPr>
              <w:t>地震，面對大量傷患，醫療資源有限時，災難現場檢傷分類顯得更重要。處理大量傷患事故，最常用的檢傷分類法為「START」(Simple Triage Rapid Treatment)。</w:t>
            </w:r>
          </w:p>
          <w:p w:rsidR="003F4CFE" w:rsidRPr="000E3A90" w:rsidRDefault="00EB15EB" w:rsidP="00E36EC9">
            <w:pPr>
              <w:pStyle w:val="a8"/>
              <w:spacing w:before="114" w:beforeAutospacing="0" w:after="0" w:afterAutospacing="0" w:line="320" w:lineRule="exact"/>
              <w:ind w:firstLine="2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2" name="圖片 2" descr="http://www.kmu.edu.tw/~kmcj/images/ma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mu.edu.tw/~kmcj/images/ma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4CFE" w:rsidRPr="000E3A90">
              <w:rPr>
                <w:rFonts w:ascii="標楷體" w:eastAsia="標楷體" w:hAnsi="標楷體"/>
              </w:rPr>
              <w:t>檢傷分類法「START」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101" w:left="1202" w:hangingChars="400" w:hanging="96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第一步：將可自行移動或輕傷之傷患集中在指定地點並繫上綠色牌子(第三優先)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101" w:left="1202" w:hangingChars="400" w:hanging="96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第二步：評估呼吸，無呼吸而死亡者繫上黑色牌子(死亡)，呼吸道阻塞或呼吸每分鐘少於三十次者繫上紅色牌子(第一優先)。呼吸每分鐘大於三十次者，進入第三步評估。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101" w:left="1202" w:hangingChars="400" w:hanging="96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第三步：評估循環，無脈搏或橈動脈微弱，末梢血流回充時間大於二秒者繫上紅色牌子(第一優先)。末梢血流回充時間小於二秒者，有脈搏者，進入第四步評估。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101" w:left="1202" w:hangingChars="400" w:hanging="96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第四步：評估意識，不能聽指令繫上紅色牌子(第一優先)。反之可聽從簡單指令者繫上黃色牌子 (第二優先)。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401" w:left="1202" w:hangingChars="100" w:hanging="24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因此災難現場救治優先順序依檢傷分類分為四級以顏色區分：</w:t>
            </w:r>
          </w:p>
          <w:p w:rsidR="003F4CFE" w:rsidRPr="000E3A90" w:rsidRDefault="003F4CFE" w:rsidP="00E36EC9">
            <w:pPr>
              <w:pStyle w:val="a8"/>
              <w:spacing w:before="57" w:beforeAutospacing="0" w:after="0" w:afterAutospacing="0" w:line="320" w:lineRule="exact"/>
              <w:ind w:leftChars="201" w:left="1202" w:hangingChars="300" w:hanging="72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第一優先：紅色；第二優先：黃色；第三優先：綠色；最不優先：黑色。</w:t>
            </w:r>
          </w:p>
          <w:p w:rsidR="003F4CFE" w:rsidRPr="003F155B" w:rsidRDefault="003F4CFE" w:rsidP="003F155B">
            <w:pPr>
              <w:pStyle w:val="a8"/>
              <w:spacing w:before="57" w:beforeAutospacing="0" w:after="0" w:afterAutospacing="0" w:line="320" w:lineRule="exact"/>
              <w:ind w:leftChars="200" w:left="480" w:firstLineChars="200" w:firstLine="480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</w:rPr>
              <w:t>在災難現場與醫院急診處檢傷處理最大的不同是，在醫院以無生命徵象者為處理優先順序，而災難現場則否。但不管是何種檢傷方式皆是希望透過檢傷分類，能將有限的醫療人力、物力資源，得到最有效地運用，使病患能最恰當、最快速得到所需的醫療。</w:t>
            </w:r>
          </w:p>
        </w:tc>
      </w:tr>
      <w:tr w:rsidR="003F4CFE" w:rsidRPr="000E3A90" w:rsidTr="00902A54">
        <w:tc>
          <w:tcPr>
            <w:tcW w:w="955" w:type="dxa"/>
            <w:shd w:val="clear" w:color="auto" w:fill="CCCCCC"/>
            <w:vAlign w:val="center"/>
          </w:tcPr>
          <w:p w:rsidR="003F4CFE" w:rsidRPr="000E3A90" w:rsidRDefault="003F4CFE" w:rsidP="00E36E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/>
                <w:sz w:val="28"/>
                <w:szCs w:val="28"/>
              </w:rPr>
              <w:lastRenderedPageBreak/>
              <w:t>演出</w:t>
            </w:r>
          </w:p>
          <w:p w:rsidR="003F4CFE" w:rsidRPr="000E3A90" w:rsidRDefault="003F4CFE" w:rsidP="00E36EC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119" w:type="dxa"/>
            <w:shd w:val="clear" w:color="auto" w:fill="CCCCCC"/>
            <w:vAlign w:val="center"/>
          </w:tcPr>
          <w:p w:rsidR="003F4CFE" w:rsidRPr="000E3A90" w:rsidRDefault="003F4CFE" w:rsidP="00E36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/>
                <w:sz w:val="28"/>
                <w:szCs w:val="28"/>
              </w:rPr>
              <w:t>演</w:t>
            </w: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  <w:r w:rsidRPr="000E3A90">
              <w:rPr>
                <w:rFonts w:ascii="標楷體" w:eastAsia="標楷體" w:hAnsi="標楷體"/>
                <w:sz w:val="28"/>
                <w:szCs w:val="28"/>
              </w:rPr>
              <w:t>過程</w:t>
            </w:r>
          </w:p>
        </w:tc>
        <w:tc>
          <w:tcPr>
            <w:tcW w:w="2554" w:type="dxa"/>
            <w:shd w:val="clear" w:color="auto" w:fill="CCCCCC"/>
            <w:vAlign w:val="center"/>
          </w:tcPr>
          <w:p w:rsidR="003F4CFE" w:rsidRPr="000E3A90" w:rsidRDefault="003F4CFE" w:rsidP="00E36EC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參演人員及裝備</w:t>
            </w:r>
          </w:p>
        </w:tc>
      </w:tr>
      <w:tr w:rsidR="003F4CFE" w:rsidRPr="000E3A90" w:rsidTr="00902A54">
        <w:tc>
          <w:tcPr>
            <w:tcW w:w="955" w:type="dxa"/>
            <w:shd w:val="clear" w:color="auto" w:fill="auto"/>
            <w:vAlign w:val="center"/>
          </w:tcPr>
          <w:p w:rsidR="003F4CFE" w:rsidRPr="000E3A90" w:rsidRDefault="003F4CFE" w:rsidP="00E36EC9">
            <w:pPr>
              <w:snapToGrid w:val="0"/>
              <w:ind w:leftChars="-23" w:left="-55"/>
              <w:jc w:val="center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6119" w:type="dxa"/>
            <w:shd w:val="clear" w:color="auto" w:fill="auto"/>
            <w:vAlign w:val="center"/>
          </w:tcPr>
          <w:p w:rsidR="00EF5262" w:rsidRDefault="00EF5262" w:rsidP="00EF5262">
            <w:pPr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架</w:t>
            </w:r>
            <w:r>
              <w:rPr>
                <w:rFonts w:ascii="標楷體" w:eastAsia="標楷體" w:hAnsi="標楷體" w:cs="Arial"/>
                <w:color w:val="202124"/>
              </w:rPr>
              <w:t>設</w:t>
            </w:r>
            <w:r>
              <w:rPr>
                <w:rFonts w:ascii="標楷體" w:eastAsia="標楷體" w:hAnsi="標楷體" w:cs="Arial" w:hint="eastAsia"/>
                <w:color w:val="202124"/>
              </w:rPr>
              <w:t>救護站(設於司令台旁)：備妥救護旗。</w:t>
            </w:r>
          </w:p>
          <w:p w:rsidR="00EF5262" w:rsidRDefault="00EF5262" w:rsidP="00EF5262">
            <w:pPr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學</w:t>
            </w:r>
            <w:r>
              <w:rPr>
                <w:rFonts w:ascii="標楷體" w:eastAsia="標楷體" w:hAnsi="標楷體" w:cs="Arial"/>
                <w:color w:val="202124"/>
              </w:rPr>
              <w:t>生</w:t>
            </w:r>
            <w:r>
              <w:rPr>
                <w:rFonts w:ascii="標楷體" w:eastAsia="標楷體" w:hAnsi="標楷體" w:cs="Arial" w:hint="eastAsia"/>
                <w:color w:val="202124"/>
              </w:rPr>
              <w:t>治</w:t>
            </w:r>
            <w:r>
              <w:rPr>
                <w:rFonts w:ascii="標楷體" w:eastAsia="標楷體" w:hAnsi="標楷體" w:cs="Arial"/>
                <w:color w:val="202124"/>
              </w:rPr>
              <w:t>療處置</w:t>
            </w:r>
            <w:r>
              <w:rPr>
                <w:rFonts w:ascii="標楷體" w:eastAsia="標楷體" w:hAnsi="標楷體" w:cs="Arial" w:hint="eastAsia"/>
                <w:color w:val="202124"/>
              </w:rPr>
              <w:t>：</w:t>
            </w:r>
          </w:p>
          <w:p w:rsidR="00EF5262" w:rsidRDefault="00EF5262" w:rsidP="003C2F2C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  <w:color w:val="202124"/>
              </w:rPr>
            </w:pPr>
            <w:r w:rsidRPr="003C2F2C">
              <w:rPr>
                <w:rFonts w:ascii="標楷體" w:eastAsia="標楷體" w:hAnsi="標楷體" w:cs="Arial" w:hint="eastAsia"/>
                <w:color w:val="202124"/>
              </w:rPr>
              <w:t>左手骨折受傷學生，以捲式副木及彈繃固定患肢，上三角巾、傷口止血包紮。</w:t>
            </w:r>
          </w:p>
          <w:p w:rsidR="003C2F2C" w:rsidRPr="003C2F2C" w:rsidRDefault="003C2F2C" w:rsidP="003C2F2C">
            <w:pPr>
              <w:pStyle w:val="ac"/>
              <w:ind w:leftChars="0" w:left="720"/>
              <w:rPr>
                <w:rFonts w:ascii="標楷體" w:eastAsia="標楷體" w:hAnsi="標楷體" w:cs="Arial"/>
                <w:color w:val="202124"/>
              </w:rPr>
            </w:pPr>
          </w:p>
          <w:p w:rsidR="00EF5262" w:rsidRPr="003C2F2C" w:rsidRDefault="00EF5262" w:rsidP="003C2F2C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  <w:color w:val="202124"/>
              </w:rPr>
            </w:pPr>
            <w:r w:rsidRPr="003C2F2C">
              <w:rPr>
                <w:rFonts w:ascii="標楷體" w:eastAsia="標楷體" w:hAnsi="標楷體" w:cs="Arial" w:hint="eastAsia"/>
                <w:color w:val="202124"/>
              </w:rPr>
              <w:t>脊椎損傷學生仰躺，意識清楚、懷疑有脊椎損傷，上長背板+頭部固定器。</w:t>
            </w:r>
          </w:p>
          <w:p w:rsidR="003C2F2C" w:rsidRPr="003C2F2C" w:rsidRDefault="003C2F2C" w:rsidP="003C2F2C">
            <w:pPr>
              <w:pStyle w:val="ac"/>
              <w:ind w:leftChars="0" w:left="720"/>
              <w:rPr>
                <w:rFonts w:ascii="標楷體" w:eastAsia="標楷體" w:hAnsi="標楷體" w:cs="Arial"/>
                <w:color w:val="202124"/>
              </w:rPr>
            </w:pPr>
          </w:p>
          <w:p w:rsidR="00EF5262" w:rsidRPr="003C2F2C" w:rsidRDefault="00EF5262" w:rsidP="003C2F2C">
            <w:pPr>
              <w:pStyle w:val="ac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  <w:color w:val="202124"/>
              </w:rPr>
            </w:pPr>
            <w:r w:rsidRPr="003C2F2C">
              <w:rPr>
                <w:rFonts w:ascii="標楷體" w:eastAsia="標楷體" w:hAnsi="標楷體" w:cs="Arial" w:hint="eastAsia"/>
                <w:color w:val="202124"/>
              </w:rPr>
              <w:t>無生命徵象學生：開始CPR、Ambu+O2使用</w:t>
            </w:r>
          </w:p>
          <w:p w:rsidR="003C2F2C" w:rsidRPr="003C2F2C" w:rsidRDefault="003C2F2C" w:rsidP="003C2F2C">
            <w:pPr>
              <w:pStyle w:val="ac"/>
              <w:rPr>
                <w:rFonts w:ascii="標楷體" w:eastAsia="標楷體" w:hAnsi="標楷體" w:cs="Arial"/>
                <w:color w:val="202124"/>
              </w:rPr>
            </w:pPr>
          </w:p>
          <w:p w:rsidR="003F4CFE" w:rsidRPr="00EF5262" w:rsidRDefault="003C2F2C" w:rsidP="00EB15EB">
            <w:pPr>
              <w:ind w:leftChars="15" w:left="742" w:hangingChars="294" w:hanging="7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（4）</w:t>
            </w:r>
            <w:r w:rsidR="00EB15EB">
              <w:rPr>
                <w:rFonts w:ascii="標楷體" w:eastAsia="標楷體" w:hAnsi="標楷體" w:cs="Arial" w:hint="eastAsia"/>
                <w:color w:val="202124"/>
              </w:rPr>
              <w:t xml:space="preserve"> </w:t>
            </w:r>
            <w:r w:rsidRPr="003C2F2C">
              <w:rPr>
                <w:rFonts w:ascii="標楷體" w:eastAsia="標楷體" w:hAnsi="標楷體" w:cs="Arial" w:hint="eastAsia"/>
                <w:color w:val="202124"/>
              </w:rPr>
              <w:t>包紮完畢後，立即通報消防局派遣救護車，將傷勢較重學生送往宜蘭</w:t>
            </w:r>
            <w:r>
              <w:rPr>
                <w:rFonts w:ascii="標楷體" w:eastAsia="標楷體" w:hAnsi="標楷體" w:cs="Arial" w:hint="eastAsia"/>
                <w:color w:val="202124"/>
              </w:rPr>
              <w:t>陽</w:t>
            </w:r>
            <w:r>
              <w:rPr>
                <w:rFonts w:ascii="標楷體" w:eastAsia="標楷體" w:hAnsi="標楷體" w:cs="Arial"/>
                <w:color w:val="202124"/>
              </w:rPr>
              <w:t>大</w:t>
            </w:r>
            <w:r w:rsidRPr="003C2F2C">
              <w:rPr>
                <w:rFonts w:ascii="標楷體" w:eastAsia="標楷體" w:hAnsi="標楷體" w:cs="Arial" w:hint="eastAsia"/>
                <w:color w:val="202124"/>
              </w:rPr>
              <w:t>醫院救治</w:t>
            </w:r>
            <w:r w:rsidRPr="000E3A90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3F4CFE" w:rsidRPr="000E3A90" w:rsidRDefault="003F4CFE" w:rsidP="00E36EC9">
            <w:pPr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  <w:b/>
              </w:rPr>
              <w:t>※</w:t>
            </w:r>
            <w:r w:rsidRPr="000E3A90">
              <w:rPr>
                <w:rFonts w:ascii="標楷體" w:eastAsia="標楷體" w:hAnsi="標楷體" w:hint="eastAsia"/>
              </w:rPr>
              <w:t>學校防護團：</w:t>
            </w:r>
          </w:p>
          <w:p w:rsidR="003F4CFE" w:rsidRPr="000E3A90" w:rsidRDefault="003F4CFE" w:rsidP="001D073B">
            <w:pPr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救護班</w:t>
            </w:r>
            <w:r w:rsidR="001D073B">
              <w:rPr>
                <w:rFonts w:ascii="標楷體" w:eastAsia="標楷體" w:hAnsi="標楷體" w:hint="eastAsia"/>
              </w:rPr>
              <w:t>：</w:t>
            </w:r>
            <w:r w:rsidRPr="000E3A90">
              <w:rPr>
                <w:rFonts w:ascii="標楷體" w:eastAsia="標楷體" w:hAnsi="標楷體" w:hint="eastAsia"/>
              </w:rPr>
              <w:t>職員及學生計8員，氧氣瓶、急救箱等。</w:t>
            </w:r>
          </w:p>
          <w:p w:rsidR="003F4CFE" w:rsidRPr="000E3A90" w:rsidRDefault="003F4CFE" w:rsidP="00E36EC9">
            <w:pPr>
              <w:ind w:left="252" w:hangingChars="105" w:hanging="252"/>
              <w:jc w:val="both"/>
              <w:rPr>
                <w:rFonts w:ascii="標楷體" w:eastAsia="標楷體" w:hAnsi="標楷體"/>
                <w:b/>
              </w:rPr>
            </w:pPr>
            <w:r w:rsidRPr="000E3A90">
              <w:rPr>
                <w:rFonts w:ascii="標楷體" w:eastAsia="標楷體" w:hAnsi="標楷體" w:hint="eastAsia"/>
                <w:b/>
              </w:rPr>
              <w:t>※健康中心</w:t>
            </w:r>
          </w:p>
          <w:p w:rsidR="00EF5262" w:rsidRDefault="00EF5262" w:rsidP="00EF5262">
            <w:pPr>
              <w:rPr>
                <w:rFonts w:ascii="標楷體" w:eastAsia="標楷體" w:hAnsi="標楷體" w:cs="Arial"/>
                <w:color w:val="202124"/>
                <w:szCs w:val="22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3.用具：</w:t>
            </w:r>
          </w:p>
          <w:p w:rsidR="00EF5262" w:rsidRDefault="00EF5262" w:rsidP="00EF5262">
            <w:pPr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(1)換藥車。</w:t>
            </w:r>
          </w:p>
          <w:p w:rsidR="00EF5262" w:rsidRDefault="00EF5262" w:rsidP="00EF5262">
            <w:pPr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(2)長背板+頭部固定器。</w:t>
            </w:r>
          </w:p>
          <w:p w:rsidR="00EF5262" w:rsidRDefault="00EF5262" w:rsidP="00EF5262">
            <w:pPr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(3)全身安妮。</w:t>
            </w:r>
          </w:p>
          <w:p w:rsidR="00EF5262" w:rsidRDefault="00EF5262" w:rsidP="00EF5262">
            <w:pPr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(4)急救箱。</w:t>
            </w:r>
          </w:p>
          <w:p w:rsidR="00EF5262" w:rsidRDefault="00EF5262" w:rsidP="00EF5262">
            <w:pPr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(5)氧氣瓶。</w:t>
            </w:r>
          </w:p>
          <w:p w:rsidR="00EF5262" w:rsidRDefault="00EF5262" w:rsidP="00EF5262">
            <w:pPr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(6)擔架。</w:t>
            </w:r>
          </w:p>
          <w:p w:rsidR="003F4CFE" w:rsidRPr="00EB15EB" w:rsidRDefault="00EF5262" w:rsidP="00EB15EB">
            <w:pPr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(7)輪椅。</w:t>
            </w:r>
          </w:p>
        </w:tc>
      </w:tr>
    </w:tbl>
    <w:p w:rsidR="006806F7" w:rsidRDefault="006806F7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6119"/>
        <w:gridCol w:w="2554"/>
      </w:tblGrid>
      <w:tr w:rsidR="00902A54" w:rsidRPr="000E3A90" w:rsidTr="0001034E">
        <w:tc>
          <w:tcPr>
            <w:tcW w:w="955" w:type="dxa"/>
            <w:shd w:val="clear" w:color="auto" w:fill="CCCCCC"/>
            <w:vAlign w:val="center"/>
          </w:tcPr>
          <w:p w:rsidR="00902A54" w:rsidRPr="000E3A90" w:rsidRDefault="00902A54" w:rsidP="0001034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演練項目</w:t>
            </w:r>
          </w:p>
        </w:tc>
        <w:tc>
          <w:tcPr>
            <w:tcW w:w="8673" w:type="dxa"/>
            <w:gridSpan w:val="2"/>
            <w:shd w:val="clear" w:color="auto" w:fill="CCCCCC"/>
            <w:vAlign w:val="center"/>
          </w:tcPr>
          <w:p w:rsidR="00902A54" w:rsidRDefault="00902A54" w:rsidP="00902A54">
            <w:pPr>
              <w:pStyle w:val="ac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2A54">
              <w:rPr>
                <w:rFonts w:ascii="標楷體" w:eastAsia="標楷體" w:hAnsi="標楷體"/>
                <w:sz w:val="28"/>
                <w:szCs w:val="28"/>
              </w:rPr>
              <w:t>歹</w:t>
            </w:r>
            <w:r w:rsidRPr="00902A54">
              <w:rPr>
                <w:rFonts w:ascii="標楷體" w:eastAsia="標楷體" w:hAnsi="標楷體" w:hint="eastAsia"/>
                <w:sz w:val="28"/>
                <w:szCs w:val="28"/>
              </w:rPr>
              <w:t>徒</w:t>
            </w:r>
            <w:r w:rsidR="00CF0A6B">
              <w:rPr>
                <w:rFonts w:ascii="標楷體" w:eastAsia="標楷體" w:hAnsi="標楷體" w:hint="eastAsia"/>
                <w:sz w:val="28"/>
                <w:szCs w:val="28"/>
              </w:rPr>
              <w:t>縱</w:t>
            </w:r>
            <w:r w:rsidR="00CF0A6B">
              <w:rPr>
                <w:rFonts w:ascii="標楷體" w:eastAsia="標楷體" w:hAnsi="標楷體"/>
                <w:sz w:val="28"/>
                <w:szCs w:val="28"/>
              </w:rPr>
              <w:t>火</w:t>
            </w:r>
          </w:p>
          <w:p w:rsidR="00902A54" w:rsidRDefault="00CF0A6B" w:rsidP="00902A54">
            <w:pPr>
              <w:pStyle w:val="ac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消</w:t>
            </w:r>
            <w:r>
              <w:rPr>
                <w:rFonts w:ascii="標楷體" w:eastAsia="標楷體" w:hAnsi="標楷體"/>
                <w:sz w:val="28"/>
                <w:szCs w:val="28"/>
              </w:rPr>
              <w:t>防班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滅</w:t>
            </w:r>
            <w:r>
              <w:rPr>
                <w:rFonts w:ascii="標楷體" w:eastAsia="標楷體" w:hAnsi="標楷體"/>
                <w:sz w:val="28"/>
                <w:szCs w:val="28"/>
              </w:rPr>
              <w:t>火</w:t>
            </w:r>
          </w:p>
          <w:p w:rsidR="00902A54" w:rsidRPr="00902A54" w:rsidRDefault="00902A54" w:rsidP="00902A54">
            <w:pPr>
              <w:pStyle w:val="ac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 w:rsidR="00CF0A6B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CF0A6B">
              <w:rPr>
                <w:rFonts w:ascii="標楷體" w:eastAsia="標楷體" w:hAnsi="標楷體"/>
                <w:sz w:val="28"/>
                <w:szCs w:val="28"/>
              </w:rPr>
              <w:t>警方及校安中心</w:t>
            </w:r>
          </w:p>
        </w:tc>
      </w:tr>
      <w:tr w:rsidR="00834C91" w:rsidRPr="000E3A90" w:rsidTr="00902A54">
        <w:tc>
          <w:tcPr>
            <w:tcW w:w="955" w:type="dxa"/>
            <w:vAlign w:val="center"/>
          </w:tcPr>
          <w:p w:rsidR="00834C91" w:rsidRPr="000E3A90" w:rsidRDefault="00834C91" w:rsidP="00D7108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狀況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673" w:type="dxa"/>
            <w:gridSpan w:val="2"/>
          </w:tcPr>
          <w:p w:rsidR="00834C91" w:rsidRPr="00834C91" w:rsidRDefault="00834C91" w:rsidP="00834C91">
            <w:pPr>
              <w:spacing w:line="320" w:lineRule="exact"/>
              <w:ind w:leftChars="17" w:left="65" w:rightChars="69" w:right="166" w:hangingChars="10" w:hanging="24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9時23分</w:t>
            </w:r>
            <w:r w:rsidR="001D073B">
              <w:rPr>
                <w:rFonts w:ascii="標楷體" w:eastAsia="標楷體" w:hAnsi="標楷體" w:hint="eastAsia"/>
              </w:rPr>
              <w:t>歹徒入</w:t>
            </w:r>
            <w:r w:rsidR="001D073B">
              <w:rPr>
                <w:rFonts w:ascii="標楷體" w:eastAsia="標楷體" w:hAnsi="標楷體"/>
              </w:rPr>
              <w:t>侵</w:t>
            </w:r>
            <w:r w:rsidR="00E6752C">
              <w:rPr>
                <w:rFonts w:ascii="標楷體" w:eastAsia="標楷體" w:hAnsi="標楷體" w:hint="eastAsia"/>
              </w:rPr>
              <w:t>校</w:t>
            </w:r>
            <w:r w:rsidR="00E6752C">
              <w:rPr>
                <w:rFonts w:ascii="標楷體" w:eastAsia="標楷體" w:hAnsi="標楷體"/>
              </w:rPr>
              <w:t>園</w:t>
            </w:r>
            <w:r w:rsidR="001D073B">
              <w:rPr>
                <w:rFonts w:ascii="標楷體" w:eastAsia="標楷體" w:hAnsi="標楷體"/>
              </w:rPr>
              <w:t>縱火</w:t>
            </w:r>
            <w:r w:rsidR="001D073B">
              <w:rPr>
                <w:rFonts w:ascii="標楷體" w:eastAsia="標楷體" w:hAnsi="標楷體" w:hint="eastAsia"/>
              </w:rPr>
              <w:t>。</w:t>
            </w:r>
          </w:p>
          <w:p w:rsidR="00834C91" w:rsidRPr="000E3A90" w:rsidRDefault="00834C91" w:rsidP="00834C91">
            <w:pPr>
              <w:spacing w:line="320" w:lineRule="exact"/>
              <w:ind w:leftChars="17" w:left="65" w:rightChars="69" w:right="166" w:hangingChars="10" w:hanging="24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/>
                <w:b/>
              </w:rPr>
              <w:t>現在時間：</w:t>
            </w:r>
            <w:r w:rsidRPr="000E3A90">
              <w:rPr>
                <w:rFonts w:ascii="標楷體" w:eastAsia="標楷體" w:hAnsi="標楷體" w:hint="eastAsia"/>
                <w:b/>
              </w:rPr>
              <w:t>9</w:t>
            </w:r>
            <w:r w:rsidRPr="000E3A90">
              <w:rPr>
                <w:rFonts w:ascii="標楷體" w:eastAsia="標楷體" w:hAnsi="標楷體"/>
                <w:b/>
              </w:rPr>
              <w:t>月</w:t>
            </w:r>
            <w:r w:rsidR="005B625C">
              <w:rPr>
                <w:rFonts w:ascii="標楷體" w:eastAsia="標楷體" w:hAnsi="標楷體" w:hint="eastAsia"/>
                <w:b/>
              </w:rPr>
              <w:t>17</w:t>
            </w:r>
            <w:bookmarkStart w:id="0" w:name="_GoBack"/>
            <w:bookmarkEnd w:id="0"/>
            <w:r w:rsidRPr="000E3A90">
              <w:rPr>
                <w:rFonts w:ascii="標楷體" w:eastAsia="標楷體" w:hAnsi="標楷體"/>
                <w:b/>
              </w:rPr>
              <w:t>日</w:t>
            </w:r>
            <w:r w:rsidRPr="000E3A90">
              <w:rPr>
                <w:rFonts w:ascii="標楷體" w:eastAsia="標楷體" w:hAnsi="標楷體" w:hint="eastAsia"/>
                <w:b/>
              </w:rPr>
              <w:t>9</w:t>
            </w:r>
            <w:r w:rsidRPr="000E3A90">
              <w:rPr>
                <w:rFonts w:ascii="標楷體" w:eastAsia="標楷體" w:hAnsi="標楷體"/>
                <w:b/>
              </w:rPr>
              <w:t>時</w:t>
            </w:r>
            <w:r w:rsidRPr="000E3A90">
              <w:rPr>
                <w:rFonts w:ascii="標楷體" w:eastAsia="標楷體" w:hAnsi="標楷體" w:hint="eastAsia"/>
                <w:b/>
              </w:rPr>
              <w:t>22</w:t>
            </w:r>
            <w:r w:rsidRPr="000E3A90">
              <w:rPr>
                <w:rFonts w:ascii="標楷體" w:eastAsia="標楷體" w:hAnsi="標楷體"/>
                <w:b/>
              </w:rPr>
              <w:t>分</w:t>
            </w:r>
          </w:p>
        </w:tc>
      </w:tr>
      <w:tr w:rsidR="00834C91" w:rsidRPr="000E3A90" w:rsidTr="00902A54">
        <w:tc>
          <w:tcPr>
            <w:tcW w:w="955" w:type="dxa"/>
            <w:vAlign w:val="center"/>
          </w:tcPr>
          <w:p w:rsidR="00834C91" w:rsidRPr="000E3A90" w:rsidRDefault="00834C91" w:rsidP="00D7108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處置</w:t>
            </w:r>
          </w:p>
          <w:p w:rsidR="00834C91" w:rsidRPr="000E3A90" w:rsidRDefault="00834C91" w:rsidP="00D7108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要點</w:t>
            </w:r>
          </w:p>
          <w:p w:rsidR="00834C91" w:rsidRPr="000E3A90" w:rsidRDefault="00834C91" w:rsidP="00D7108E">
            <w:pPr>
              <w:snapToGrid w:val="0"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673" w:type="dxa"/>
            <w:gridSpan w:val="2"/>
          </w:tcPr>
          <w:p w:rsidR="00736A47" w:rsidRPr="00736A47" w:rsidRDefault="001D073B" w:rsidP="00736A47">
            <w:pPr>
              <w:pStyle w:val="ac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Arial"/>
                <w:color w:val="202124"/>
              </w:rPr>
            </w:pPr>
            <w:r w:rsidRPr="00736A47">
              <w:rPr>
                <w:rFonts w:ascii="標楷體" w:eastAsia="標楷體" w:hAnsi="標楷體" w:cs="Arial" w:hint="eastAsia"/>
                <w:color w:val="202124"/>
              </w:rPr>
              <w:t>歹</w:t>
            </w:r>
            <w:r w:rsidRPr="00736A47">
              <w:rPr>
                <w:rFonts w:ascii="標楷體" w:eastAsia="標楷體" w:hAnsi="標楷體" w:cs="Arial"/>
                <w:color w:val="202124"/>
              </w:rPr>
              <w:t>徒極可能攜帶殺傷性之武器，因此首重 對學生安全之保護，避免造成傷亡。</w:t>
            </w:r>
          </w:p>
          <w:p w:rsidR="00736A47" w:rsidRPr="00736A47" w:rsidRDefault="00736A47" w:rsidP="00736A47">
            <w:pPr>
              <w:pStyle w:val="ac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新細明體"/>
              </w:rPr>
            </w:pPr>
            <w:r w:rsidRPr="00736A47">
              <w:rPr>
                <w:rFonts w:ascii="標楷體" w:eastAsia="標楷體" w:hAnsi="標楷體" w:hint="eastAsia"/>
              </w:rPr>
              <w:t>初期滅火</w:t>
            </w:r>
            <w:r>
              <w:rPr>
                <w:rFonts w:ascii="標楷體" w:eastAsia="標楷體" w:hAnsi="標楷體" w:hint="eastAsia"/>
              </w:rPr>
              <w:t>：</w:t>
            </w:r>
            <w:r w:rsidRPr="00736A47">
              <w:rPr>
                <w:rFonts w:ascii="標楷體" w:eastAsia="標楷體" w:hAnsi="標楷體"/>
              </w:rPr>
              <w:t>依據火災學理論，火災的燃燒面積與經過時間的平方成正比，也就是說，愈晚滅火，要投入的滅火效能便會呈倍數成長，所以救災不能完全等消防隊到達，而需適當藉助建築物附屬的消防設備。對於這些消防設備除了應該要定期檢查泵浦運轉是否正常，水帶瞄子有沒有短缺。當然也要了解它的操作方式，以備不時之需。</w:t>
            </w:r>
          </w:p>
        </w:tc>
      </w:tr>
      <w:tr w:rsidR="00834C91" w:rsidRPr="000E3A90" w:rsidTr="00902A54">
        <w:tc>
          <w:tcPr>
            <w:tcW w:w="955" w:type="dxa"/>
            <w:shd w:val="clear" w:color="auto" w:fill="CCCCCC"/>
            <w:vAlign w:val="center"/>
          </w:tcPr>
          <w:p w:rsidR="00834C91" w:rsidRPr="000E3A90" w:rsidRDefault="00834C91" w:rsidP="00D710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/>
                <w:sz w:val="28"/>
                <w:szCs w:val="28"/>
              </w:rPr>
              <w:t>演出</w:t>
            </w:r>
          </w:p>
          <w:p w:rsidR="00834C91" w:rsidRPr="000E3A90" w:rsidRDefault="00834C91" w:rsidP="00D7108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6119" w:type="dxa"/>
            <w:shd w:val="clear" w:color="auto" w:fill="CCCCCC"/>
            <w:vAlign w:val="center"/>
          </w:tcPr>
          <w:p w:rsidR="00834C91" w:rsidRPr="000E3A90" w:rsidRDefault="00834C91" w:rsidP="00D7108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/>
                <w:sz w:val="28"/>
                <w:szCs w:val="28"/>
              </w:rPr>
              <w:t>演</w:t>
            </w: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  <w:r w:rsidRPr="000E3A90">
              <w:rPr>
                <w:rFonts w:ascii="標楷體" w:eastAsia="標楷體" w:hAnsi="標楷體"/>
                <w:sz w:val="28"/>
                <w:szCs w:val="28"/>
              </w:rPr>
              <w:t>過程</w:t>
            </w:r>
          </w:p>
        </w:tc>
        <w:tc>
          <w:tcPr>
            <w:tcW w:w="2554" w:type="dxa"/>
            <w:shd w:val="clear" w:color="auto" w:fill="CCCCCC"/>
            <w:vAlign w:val="center"/>
          </w:tcPr>
          <w:p w:rsidR="00834C91" w:rsidRPr="000E3A90" w:rsidRDefault="00834C91" w:rsidP="00D7108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0E3A90">
              <w:rPr>
                <w:rFonts w:ascii="標楷體" w:eastAsia="標楷體" w:hAnsi="標楷體" w:hint="eastAsia"/>
                <w:sz w:val="28"/>
                <w:szCs w:val="28"/>
              </w:rPr>
              <w:t>參演人員及裝備</w:t>
            </w:r>
          </w:p>
        </w:tc>
      </w:tr>
      <w:tr w:rsidR="00834C91" w:rsidRPr="000E3A90" w:rsidTr="00902A54">
        <w:tc>
          <w:tcPr>
            <w:tcW w:w="955" w:type="dxa"/>
            <w:shd w:val="clear" w:color="auto" w:fill="auto"/>
            <w:vAlign w:val="center"/>
          </w:tcPr>
          <w:p w:rsidR="00834C91" w:rsidRPr="000E3A90" w:rsidRDefault="00834C91" w:rsidP="00D7108E">
            <w:pPr>
              <w:snapToGrid w:val="0"/>
              <w:ind w:leftChars="-23" w:left="-55"/>
              <w:jc w:val="center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6119" w:type="dxa"/>
            <w:shd w:val="clear" w:color="auto" w:fill="auto"/>
            <w:vAlign w:val="center"/>
          </w:tcPr>
          <w:p w:rsidR="00CF0A6B" w:rsidRDefault="00CF0A6B" w:rsidP="00736A47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Arial"/>
                <w:color w:val="202124"/>
              </w:rPr>
            </w:pPr>
            <w:r>
              <w:rPr>
                <w:rFonts w:ascii="標楷體" w:eastAsia="標楷體" w:hAnsi="標楷體" w:cs="Arial" w:hint="eastAsia"/>
                <w:color w:val="202124"/>
              </w:rPr>
              <w:t>學</w:t>
            </w:r>
            <w:r>
              <w:rPr>
                <w:rFonts w:ascii="標楷體" w:eastAsia="標楷體" w:hAnsi="標楷體" w:cs="Arial"/>
                <w:color w:val="202124"/>
              </w:rPr>
              <w:t>生發現</w:t>
            </w:r>
            <w:r>
              <w:rPr>
                <w:rFonts w:ascii="標楷體" w:eastAsia="標楷體" w:hAnsi="標楷體" w:cs="Arial" w:hint="eastAsia"/>
                <w:color w:val="202124"/>
              </w:rPr>
              <w:t>2名不明</w:t>
            </w:r>
            <w:r>
              <w:rPr>
                <w:rFonts w:ascii="標楷體" w:eastAsia="標楷體" w:hAnsi="標楷體" w:cs="Arial"/>
                <w:color w:val="202124"/>
              </w:rPr>
              <w:t>人士進</w:t>
            </w:r>
            <w:r>
              <w:rPr>
                <w:rFonts w:ascii="標楷體" w:eastAsia="標楷體" w:hAnsi="標楷體" w:cs="Arial" w:hint="eastAsia"/>
                <w:color w:val="202124"/>
              </w:rPr>
              <w:t>入</w:t>
            </w:r>
            <w:r>
              <w:rPr>
                <w:rFonts w:ascii="標楷體" w:eastAsia="標楷體" w:hAnsi="標楷體" w:cs="Arial"/>
                <w:color w:val="202124"/>
              </w:rPr>
              <w:t>學務處</w:t>
            </w:r>
            <w:r>
              <w:rPr>
                <w:rFonts w:ascii="標楷體" w:eastAsia="標楷體" w:hAnsi="標楷體" w:cs="Arial" w:hint="eastAsia"/>
                <w:color w:val="202124"/>
              </w:rPr>
              <w:t>意</w:t>
            </w:r>
            <w:r>
              <w:rPr>
                <w:rFonts w:ascii="標楷體" w:eastAsia="標楷體" w:hAnsi="標楷體" w:cs="Arial"/>
                <w:color w:val="202124"/>
              </w:rPr>
              <w:t>圖縱火</w:t>
            </w:r>
            <w:r w:rsidR="00E91266">
              <w:rPr>
                <w:rFonts w:ascii="標楷體" w:eastAsia="標楷體" w:hAnsi="標楷體" w:cs="Arial" w:hint="eastAsia"/>
                <w:color w:val="202124"/>
              </w:rPr>
              <w:t>，立</w:t>
            </w:r>
            <w:r w:rsidR="00E91266">
              <w:rPr>
                <w:rFonts w:ascii="標楷體" w:eastAsia="標楷體" w:hAnsi="標楷體" w:cs="Arial"/>
                <w:color w:val="202124"/>
              </w:rPr>
              <w:t>刻</w:t>
            </w:r>
            <w:r w:rsidR="00E91266">
              <w:rPr>
                <w:rFonts w:ascii="標楷體" w:eastAsia="標楷體" w:hAnsi="標楷體" w:cs="Arial" w:hint="eastAsia"/>
                <w:color w:val="202124"/>
              </w:rPr>
              <w:t>通</w:t>
            </w:r>
            <w:r w:rsidR="00E91266">
              <w:rPr>
                <w:rFonts w:ascii="標楷體" w:eastAsia="標楷體" w:hAnsi="標楷體" w:cs="Arial"/>
                <w:color w:val="202124"/>
              </w:rPr>
              <w:t>報</w:t>
            </w:r>
            <w:r w:rsidR="00E91266">
              <w:rPr>
                <w:rFonts w:ascii="標楷體" w:eastAsia="標楷體" w:hAnsi="標楷體" w:cs="Arial" w:hint="eastAsia"/>
                <w:color w:val="202124"/>
              </w:rPr>
              <w:t>教</w:t>
            </w:r>
            <w:r w:rsidR="00E91266">
              <w:rPr>
                <w:rFonts w:ascii="標楷體" w:eastAsia="標楷體" w:hAnsi="標楷體" w:cs="Arial"/>
                <w:color w:val="202124"/>
              </w:rPr>
              <w:t>官</w:t>
            </w:r>
            <w:r>
              <w:rPr>
                <w:rFonts w:ascii="標楷體" w:eastAsia="標楷體" w:hAnsi="標楷體" w:cs="Arial"/>
                <w:color w:val="202124"/>
              </w:rPr>
              <w:t>。</w:t>
            </w:r>
          </w:p>
          <w:p w:rsidR="00CF0A6B" w:rsidRDefault="00CF0A6B" w:rsidP="00314D43">
            <w:pPr>
              <w:pStyle w:val="ac"/>
              <w:numPr>
                <w:ilvl w:val="0"/>
                <w:numId w:val="3"/>
              </w:numPr>
              <w:ind w:leftChars="0" w:left="492" w:hangingChars="205" w:hanging="492"/>
              <w:rPr>
                <w:rFonts w:ascii="標楷體" w:eastAsia="標楷體" w:hAnsi="標楷體" w:cs="Arial"/>
                <w:color w:val="202124"/>
              </w:rPr>
            </w:pPr>
            <w:r w:rsidRPr="00CF0A6B">
              <w:rPr>
                <w:rFonts w:ascii="標楷體" w:eastAsia="標楷體" w:hAnsi="標楷體" w:cs="Arial"/>
                <w:color w:val="202124"/>
              </w:rPr>
              <w:t>校安人員先期了解及控制現場狀況為主，持續與歹徒對話，穩定</w:t>
            </w:r>
            <w:r w:rsidRPr="00CF0A6B">
              <w:rPr>
                <w:rFonts w:ascii="標楷體" w:eastAsia="標楷體" w:hAnsi="標楷體" w:cs="Arial" w:hint="eastAsia"/>
                <w:color w:val="202124"/>
              </w:rPr>
              <w:t>其</w:t>
            </w:r>
            <w:r w:rsidRPr="00CF0A6B">
              <w:rPr>
                <w:rFonts w:ascii="標楷體" w:eastAsia="標楷體" w:hAnsi="標楷體" w:cs="Arial"/>
                <w:color w:val="202124"/>
              </w:rPr>
              <w:t>情緒</w:t>
            </w:r>
            <w:r>
              <w:rPr>
                <w:rFonts w:ascii="標楷體" w:eastAsia="標楷體" w:hAnsi="標楷體" w:cs="Arial" w:hint="eastAsia"/>
                <w:color w:val="202124"/>
              </w:rPr>
              <w:t>，</w:t>
            </w:r>
            <w:r>
              <w:rPr>
                <w:rFonts w:ascii="標楷體" w:eastAsia="標楷體" w:hAnsi="標楷體" w:cs="Arial"/>
                <w:color w:val="202124"/>
              </w:rPr>
              <w:t>並</w:t>
            </w:r>
            <w:r w:rsidRPr="00CF0A6B">
              <w:rPr>
                <w:rFonts w:ascii="標楷體" w:eastAsia="標楷體" w:hAnsi="標楷體" w:cs="Arial"/>
                <w:color w:val="202124"/>
              </w:rPr>
              <w:t>隔離</w:t>
            </w:r>
            <w:r>
              <w:rPr>
                <w:rFonts w:ascii="標楷體" w:eastAsia="標楷體" w:hAnsi="標楷體" w:cs="Arial" w:hint="eastAsia"/>
                <w:color w:val="202124"/>
              </w:rPr>
              <w:t>危</w:t>
            </w:r>
            <w:r>
              <w:rPr>
                <w:rFonts w:ascii="標楷體" w:eastAsia="標楷體" w:hAnsi="標楷體" w:cs="Arial"/>
                <w:color w:val="202124"/>
              </w:rPr>
              <w:t>險</w:t>
            </w:r>
            <w:r w:rsidRPr="00CF0A6B">
              <w:rPr>
                <w:rFonts w:ascii="標楷體" w:eastAsia="標楷體" w:hAnsi="標楷體" w:cs="Arial"/>
                <w:color w:val="202124"/>
              </w:rPr>
              <w:t>區域，劃出危險範圍，嚴禁人員進出，直至警方人員到場，再配合其相關作為。</w:t>
            </w:r>
          </w:p>
          <w:p w:rsidR="002A126B" w:rsidRDefault="002A126B" w:rsidP="002A126B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Arial"/>
                <w:color w:val="202124"/>
              </w:rPr>
            </w:pPr>
            <w:r w:rsidRPr="00185707">
              <w:rPr>
                <w:rFonts w:ascii="標楷體" w:eastAsia="標楷體" w:hAnsi="標楷體" w:cs="Arial" w:hint="eastAsia"/>
                <w:color w:val="202124"/>
              </w:rPr>
              <w:t>總</w:t>
            </w:r>
            <w:r w:rsidRPr="00185707">
              <w:rPr>
                <w:rFonts w:ascii="標楷體" w:eastAsia="標楷體" w:hAnsi="標楷體" w:cs="Arial"/>
                <w:color w:val="202124"/>
              </w:rPr>
              <w:t>務處</w:t>
            </w:r>
            <w:r w:rsidRPr="00185707">
              <w:rPr>
                <w:rFonts w:ascii="標楷體" w:eastAsia="標楷體" w:hAnsi="標楷體" w:cs="Arial" w:hint="eastAsia"/>
                <w:color w:val="202124"/>
              </w:rPr>
              <w:t>帶領消防班，立即攜帶滅火器至起</w:t>
            </w:r>
            <w:r w:rsidRPr="00185707">
              <w:rPr>
                <w:rFonts w:ascii="標楷體" w:eastAsia="標楷體" w:hAnsi="標楷體" w:cs="Arial"/>
                <w:color w:val="202124"/>
              </w:rPr>
              <w:t>火點進行</w:t>
            </w:r>
            <w:r w:rsidRPr="00185707">
              <w:rPr>
                <w:rFonts w:ascii="標楷體" w:eastAsia="標楷體" w:hAnsi="標楷體" w:cs="Arial" w:hint="eastAsia"/>
                <w:color w:val="202124"/>
              </w:rPr>
              <w:t>初期場滅</w:t>
            </w:r>
            <w:r w:rsidRPr="00185707">
              <w:rPr>
                <w:rFonts w:ascii="標楷體" w:eastAsia="標楷體" w:hAnsi="標楷體" w:cs="Arial"/>
                <w:color w:val="202124"/>
              </w:rPr>
              <w:t>火</w:t>
            </w:r>
            <w:r w:rsidRPr="00185707">
              <w:rPr>
                <w:rFonts w:ascii="標楷體" w:eastAsia="標楷體" w:hAnsi="標楷體" w:cs="Arial" w:hint="eastAsia"/>
                <w:color w:val="202124"/>
              </w:rPr>
              <w:t>。待火勢撲滅後，檢查損害情形，回報校方，並清點人員及攜帶裝備，返回安全待命處所。</w:t>
            </w:r>
          </w:p>
          <w:p w:rsidR="00834C91" w:rsidRPr="000E3A90" w:rsidRDefault="00736A47" w:rsidP="00CF0A6B">
            <w:pPr>
              <w:pStyle w:val="ac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36A47">
              <w:rPr>
                <w:rFonts w:ascii="標楷體" w:eastAsia="標楷體" w:hAnsi="標楷體" w:cs="Arial"/>
                <w:color w:val="202124"/>
              </w:rPr>
              <w:t>確認訊息後立即向110 報案、並通報教育部校安中心。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834C91" w:rsidRPr="000E3A90" w:rsidRDefault="00834C91" w:rsidP="00D7108E">
            <w:pPr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  <w:b/>
              </w:rPr>
              <w:t>※</w:t>
            </w:r>
            <w:r w:rsidRPr="000E3A90">
              <w:rPr>
                <w:rFonts w:ascii="標楷體" w:eastAsia="標楷體" w:hAnsi="標楷體" w:hint="eastAsia"/>
              </w:rPr>
              <w:t>學校防護團：</w:t>
            </w:r>
          </w:p>
          <w:p w:rsidR="001D073B" w:rsidRPr="000E3A90" w:rsidRDefault="001D073B" w:rsidP="001D073B">
            <w:pPr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（一）消防班：</w:t>
            </w:r>
          </w:p>
          <w:p w:rsidR="00834C91" w:rsidRPr="000E3A90" w:rsidRDefault="001D073B" w:rsidP="001D073B">
            <w:pPr>
              <w:ind w:leftChars="300" w:left="720"/>
              <w:jc w:val="both"/>
              <w:rPr>
                <w:rFonts w:ascii="標楷體" w:eastAsia="標楷體" w:hAnsi="標楷體"/>
              </w:rPr>
            </w:pPr>
            <w:r w:rsidRPr="000E3A90">
              <w:rPr>
                <w:rFonts w:ascii="標楷體" w:eastAsia="標楷體" w:hAnsi="標楷體" w:hint="eastAsia"/>
              </w:rPr>
              <w:t>學生5員、滅火器</w:t>
            </w:r>
            <w:r w:rsidR="001500B8">
              <w:rPr>
                <w:rFonts w:ascii="標楷體" w:eastAsia="標楷體" w:hAnsi="標楷體" w:hint="eastAsia"/>
              </w:rPr>
              <w:t>3</w:t>
            </w:r>
            <w:r w:rsidRPr="000E3A90">
              <w:rPr>
                <w:rFonts w:ascii="標楷體" w:eastAsia="標楷體" w:hAnsi="標楷體" w:hint="eastAsia"/>
              </w:rPr>
              <w:t>支</w:t>
            </w:r>
          </w:p>
        </w:tc>
      </w:tr>
    </w:tbl>
    <w:p w:rsidR="003F4CFE" w:rsidRPr="00834C91" w:rsidRDefault="003F4CFE" w:rsidP="003F4CFE"/>
    <w:sectPr w:rsidR="003F4CFE" w:rsidRPr="00834C91" w:rsidSect="00A27A05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5C" w:rsidRDefault="009C4A5C" w:rsidP="00717790">
      <w:r>
        <w:separator/>
      </w:r>
    </w:p>
  </w:endnote>
  <w:endnote w:type="continuationSeparator" w:id="0">
    <w:p w:rsidR="009C4A5C" w:rsidRDefault="009C4A5C" w:rsidP="0071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D58" w:rsidRPr="000A7E80" w:rsidRDefault="009C4A5C" w:rsidP="000A7E80">
    <w:pPr>
      <w:pStyle w:val="a5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5C" w:rsidRDefault="009C4A5C" w:rsidP="00717790">
      <w:r>
        <w:separator/>
      </w:r>
    </w:p>
  </w:footnote>
  <w:footnote w:type="continuationSeparator" w:id="0">
    <w:p w:rsidR="009C4A5C" w:rsidRDefault="009C4A5C" w:rsidP="0071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1424"/>
    <w:multiLevelType w:val="hybridMultilevel"/>
    <w:tmpl w:val="AB6CC1F2"/>
    <w:lvl w:ilvl="0" w:tplc="A05677F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新細明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982551"/>
    <w:multiLevelType w:val="hybridMultilevel"/>
    <w:tmpl w:val="634AADA8"/>
    <w:lvl w:ilvl="0" w:tplc="145691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10B43"/>
    <w:multiLevelType w:val="hybridMultilevel"/>
    <w:tmpl w:val="6A2CAB7C"/>
    <w:lvl w:ilvl="0" w:tplc="8D08DF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5F464F"/>
    <w:multiLevelType w:val="hybridMultilevel"/>
    <w:tmpl w:val="5C86DBE8"/>
    <w:lvl w:ilvl="0" w:tplc="CC6A99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CAE19B8"/>
    <w:multiLevelType w:val="hybridMultilevel"/>
    <w:tmpl w:val="4270502A"/>
    <w:lvl w:ilvl="0" w:tplc="4B1CCF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A24FD"/>
    <w:multiLevelType w:val="hybridMultilevel"/>
    <w:tmpl w:val="13866D3E"/>
    <w:lvl w:ilvl="0" w:tplc="9870855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FB"/>
    <w:rsid w:val="00004682"/>
    <w:rsid w:val="000F19CA"/>
    <w:rsid w:val="001500B8"/>
    <w:rsid w:val="00185707"/>
    <w:rsid w:val="001D073B"/>
    <w:rsid w:val="002A126B"/>
    <w:rsid w:val="003C2F2C"/>
    <w:rsid w:val="003F155B"/>
    <w:rsid w:val="003F4CFE"/>
    <w:rsid w:val="004342CB"/>
    <w:rsid w:val="00500A7A"/>
    <w:rsid w:val="005B625C"/>
    <w:rsid w:val="00620992"/>
    <w:rsid w:val="00651DB2"/>
    <w:rsid w:val="006806F7"/>
    <w:rsid w:val="006A162F"/>
    <w:rsid w:val="00717790"/>
    <w:rsid w:val="00736A47"/>
    <w:rsid w:val="007C61C6"/>
    <w:rsid w:val="00834C91"/>
    <w:rsid w:val="00865936"/>
    <w:rsid w:val="00883A86"/>
    <w:rsid w:val="008949FB"/>
    <w:rsid w:val="00902A54"/>
    <w:rsid w:val="009354DB"/>
    <w:rsid w:val="009559F3"/>
    <w:rsid w:val="009C4A5C"/>
    <w:rsid w:val="009F507F"/>
    <w:rsid w:val="00A17029"/>
    <w:rsid w:val="00A5769B"/>
    <w:rsid w:val="00B33981"/>
    <w:rsid w:val="00BD39D9"/>
    <w:rsid w:val="00BF12D4"/>
    <w:rsid w:val="00CC4351"/>
    <w:rsid w:val="00CF0A6B"/>
    <w:rsid w:val="00D56628"/>
    <w:rsid w:val="00D66F1C"/>
    <w:rsid w:val="00DA5877"/>
    <w:rsid w:val="00E31FC4"/>
    <w:rsid w:val="00E6752C"/>
    <w:rsid w:val="00E91266"/>
    <w:rsid w:val="00EA13AB"/>
    <w:rsid w:val="00EB15EB"/>
    <w:rsid w:val="00ED7C96"/>
    <w:rsid w:val="00EF5262"/>
    <w:rsid w:val="00F04FD9"/>
    <w:rsid w:val="00F53B49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F9A3B"/>
  <w15:docId w15:val="{944A89D8-36B2-4BB0-B8F9-4E0132CB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9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7790"/>
    <w:rPr>
      <w:sz w:val="20"/>
      <w:szCs w:val="20"/>
    </w:rPr>
  </w:style>
  <w:style w:type="paragraph" w:styleId="a5">
    <w:name w:val="footer"/>
    <w:basedOn w:val="a"/>
    <w:link w:val="a6"/>
    <w:unhideWhenUsed/>
    <w:rsid w:val="00717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17790"/>
    <w:rPr>
      <w:sz w:val="20"/>
      <w:szCs w:val="20"/>
    </w:rPr>
  </w:style>
  <w:style w:type="character" w:styleId="a7">
    <w:name w:val="Hyperlink"/>
    <w:basedOn w:val="a0"/>
    <w:rsid w:val="003F4CFE"/>
    <w:rPr>
      <w:color w:val="0000FF"/>
      <w:u w:val="single"/>
    </w:rPr>
  </w:style>
  <w:style w:type="paragraph" w:styleId="a8">
    <w:name w:val="Plain Text"/>
    <w:basedOn w:val="a"/>
    <w:link w:val="a9"/>
    <w:rsid w:val="003F4CFE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a9">
    <w:name w:val="純文字 字元"/>
    <w:basedOn w:val="a0"/>
    <w:link w:val="a8"/>
    <w:rsid w:val="003F4CFE"/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17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702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3C2F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林東方</dc:creator>
  <cp:lastModifiedBy>李俊德</cp:lastModifiedBy>
  <cp:revision>3</cp:revision>
  <cp:lastPrinted>2019-09-08T08:53:00Z</cp:lastPrinted>
  <dcterms:created xsi:type="dcterms:W3CDTF">2021-08-30T07:07:00Z</dcterms:created>
  <dcterms:modified xsi:type="dcterms:W3CDTF">2021-08-30T07:10:00Z</dcterms:modified>
</cp:coreProperties>
</file>