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C1441" w14:textId="6E9CE937" w:rsidR="00D4182A" w:rsidRDefault="00D4182A" w:rsidP="00D4182A">
      <w:pPr>
        <w:spacing w:line="520" w:lineRule="exact"/>
        <w:ind w:firstLineChars="100" w:firstLine="36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CC2920">
        <w:rPr>
          <w:rFonts w:ascii="標楷體" w:eastAsia="標楷體" w:hAnsi="標楷體" w:hint="eastAsia"/>
          <w:color w:val="000000"/>
          <w:sz w:val="36"/>
          <w:szCs w:val="36"/>
        </w:rPr>
        <w:t>【1</w:t>
      </w:r>
      <w:r w:rsidRPr="00CC2920"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Pr="00CC2920">
        <w:rPr>
          <w:rFonts w:ascii="標楷體" w:eastAsia="標楷體" w:hAnsi="標楷體" w:hint="eastAsia"/>
          <w:color w:val="000000"/>
          <w:sz w:val="36"/>
          <w:szCs w:val="36"/>
        </w:rPr>
        <w:t>學年度適性入學報到確認單】</w:t>
      </w:r>
    </w:p>
    <w:p w14:paraId="5AD1F394" w14:textId="77777777" w:rsidR="00D4182A" w:rsidRPr="00CC2920" w:rsidRDefault="00D4182A" w:rsidP="00D4182A">
      <w:pPr>
        <w:spacing w:line="5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431A666F" w14:textId="77777777" w:rsidR="00717927" w:rsidRDefault="00D4182A" w:rsidP="00D4182A">
      <w:pPr>
        <w:spacing w:line="52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本人________________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身分證統一編號：___________________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畢業國中：__________________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參加11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學年度實用技能學程輔導分發入學管道獲錄取</w:t>
      </w:r>
    </w:p>
    <w:p w14:paraId="437A593F" w14:textId="065492C7" w:rsidR="00D4182A" w:rsidRPr="00CC2920" w:rsidRDefault="00D4182A" w:rsidP="00D4182A">
      <w:pPr>
        <w:spacing w:line="52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Pr="00CC29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</w:t>
      </w:r>
      <w:r w:rsidRPr="00CC2920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Pr="00CC29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科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，茲依簡章規定辦理報到手續，並</w:t>
      </w:r>
      <w:r w:rsidRPr="00CC2920">
        <w:rPr>
          <w:rFonts w:ascii="標楷體" w:eastAsia="標楷體" w:hAnsi="標楷體"/>
          <w:color w:val="000000"/>
          <w:sz w:val="28"/>
          <w:szCs w:val="28"/>
        </w:rPr>
        <w:t>恪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守下列規定：</w:t>
      </w:r>
    </w:p>
    <w:p w14:paraId="47BE8F9E" w14:textId="77777777" w:rsidR="00D4182A" w:rsidRPr="00CC2920" w:rsidRDefault="00D4182A" w:rsidP="00D4182A">
      <w:pPr>
        <w:pStyle w:val="a7"/>
        <w:numPr>
          <w:ilvl w:val="0"/>
          <w:numId w:val="1"/>
        </w:numPr>
        <w:spacing w:line="520" w:lineRule="exact"/>
        <w:ind w:leftChars="177" w:left="1134" w:hanging="709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已報到之學生(或已報到且未於規定時間內放棄錄取資格者)，不得再行報名參加11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學年度之其他入學管道。</w:t>
      </w:r>
    </w:p>
    <w:p w14:paraId="7498700B" w14:textId="77777777" w:rsidR="00D4182A" w:rsidRPr="00CC2920" w:rsidRDefault="00D4182A" w:rsidP="00D4182A">
      <w:pPr>
        <w:pStyle w:val="a7"/>
        <w:numPr>
          <w:ilvl w:val="0"/>
          <w:numId w:val="1"/>
        </w:numPr>
        <w:spacing w:line="520" w:lineRule="exact"/>
        <w:ind w:leftChars="177" w:left="1134" w:hanging="709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已報到之學生，如欲報名參加11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學年度之其他入學管道，應於上述入學管道招生簡章內之規範日程，填具所附之「已報到學生放棄錄取資格聲明書」，由學生及父母(或監護人)簽名後以親送錄取學校辦理，或因疫情影響得以「線上、傳真」方式傳送辦理，逾期不予受理，放棄錄取資格後，始得報名後續各入學管道。</w:t>
      </w:r>
    </w:p>
    <w:p w14:paraId="170F596C" w14:textId="09EFEA69" w:rsidR="00D4182A" w:rsidRPr="00CC2920" w:rsidRDefault="00D4182A" w:rsidP="00D4182A">
      <w:pPr>
        <w:pStyle w:val="a7"/>
        <w:numPr>
          <w:ilvl w:val="0"/>
          <w:numId w:val="1"/>
        </w:numPr>
        <w:spacing w:line="520" w:lineRule="exact"/>
        <w:ind w:leftChars="177" w:left="1134" w:hanging="709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本人同意報到入學，因就讀國中尚未發放畢業證書或因疫情</w:t>
      </w:r>
      <w:r>
        <w:rPr>
          <w:rFonts w:ascii="標楷體" w:eastAsia="標楷體" w:hAnsi="標楷體" w:hint="eastAsia"/>
          <w:color w:val="000000"/>
          <w:sz w:val="28"/>
          <w:szCs w:val="28"/>
        </w:rPr>
        <w:t>(確診或居隔)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無法繳交畢業證書，特簽此報到確認單，並於報到學校規範之日期或註冊時繳交畢業證書。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(本項為無法親自報到者適用)</w:t>
      </w:r>
    </w:p>
    <w:p w14:paraId="42E64ECA" w14:textId="0DB79B57" w:rsidR="00D4182A" w:rsidRPr="00CC2920" w:rsidRDefault="00D4182A" w:rsidP="00D4182A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此致</w:t>
      </w:r>
      <w:r w:rsidRPr="00CC29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9416FD" w:rsidRPr="009416F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國立頭城高級家事商業職業學校 </w:t>
      </w:r>
      <w:r w:rsidRPr="00CC292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學校</w:t>
      </w:r>
    </w:p>
    <w:p w14:paraId="18696AF6" w14:textId="77777777" w:rsidR="00D4182A" w:rsidRPr="00CC2920" w:rsidRDefault="00D4182A" w:rsidP="00D4182A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F390F19" w14:textId="3C135200" w:rsidR="00D4182A" w:rsidRPr="00947C07" w:rsidRDefault="00D4182A" w:rsidP="00D4182A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47C07">
        <w:rPr>
          <w:rFonts w:ascii="標楷體" w:eastAsia="標楷體" w:hAnsi="標楷體" w:hint="eastAsia"/>
          <w:sz w:val="28"/>
          <w:szCs w:val="28"/>
        </w:rPr>
        <w:t>報到傳真：</w:t>
      </w:r>
      <w:r w:rsidR="009416FD">
        <w:rPr>
          <w:rFonts w:ascii="標楷體" w:eastAsia="標楷體" w:hAnsi="標楷體" w:hint="eastAsia"/>
          <w:sz w:val="28"/>
          <w:szCs w:val="28"/>
        </w:rPr>
        <w:t>03-9770038</w:t>
      </w:r>
    </w:p>
    <w:p w14:paraId="6B05009B" w14:textId="504FAB86" w:rsidR="00D4182A" w:rsidRPr="00947C07" w:rsidRDefault="00D4182A" w:rsidP="00D4182A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47C07">
        <w:rPr>
          <w:rFonts w:ascii="標楷體" w:eastAsia="標楷體" w:hAnsi="標楷體" w:hint="eastAsia"/>
          <w:sz w:val="28"/>
          <w:szCs w:val="28"/>
        </w:rPr>
        <w:t>報到</w:t>
      </w:r>
      <w:r w:rsidRPr="00947C07">
        <w:rPr>
          <w:rFonts w:ascii="標楷體" w:eastAsia="標楷體" w:hAnsi="標楷體"/>
          <w:sz w:val="28"/>
          <w:szCs w:val="28"/>
        </w:rPr>
        <w:t>mai</w:t>
      </w:r>
      <w:r>
        <w:rPr>
          <w:rFonts w:ascii="標楷體" w:eastAsia="標楷體" w:hAnsi="標楷體"/>
          <w:sz w:val="28"/>
          <w:szCs w:val="28"/>
        </w:rPr>
        <w:t>l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416FD">
        <w:rPr>
          <w:rFonts w:ascii="標楷體" w:eastAsia="標楷體" w:hAnsi="標楷體"/>
          <w:sz w:val="28"/>
          <w:szCs w:val="28"/>
        </w:rPr>
        <w:t>wind0604@tcvs.ilc.edu.tw</w:t>
      </w:r>
    </w:p>
    <w:p w14:paraId="39F521EF" w14:textId="721A7814" w:rsidR="00D4182A" w:rsidRPr="00947C07" w:rsidRDefault="00D4182A" w:rsidP="00D4182A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47C07">
        <w:rPr>
          <w:rFonts w:ascii="標楷體" w:eastAsia="標楷體" w:hAnsi="標楷體" w:hint="eastAsia"/>
          <w:sz w:val="28"/>
          <w:szCs w:val="28"/>
        </w:rPr>
        <w:t>確認電話：</w:t>
      </w:r>
      <w:r w:rsidR="009416FD">
        <w:rPr>
          <w:rFonts w:ascii="標楷體" w:eastAsia="標楷體" w:hAnsi="標楷體" w:hint="eastAsia"/>
          <w:sz w:val="28"/>
          <w:szCs w:val="28"/>
        </w:rPr>
        <w:t>03-977</w:t>
      </w:r>
      <w:r w:rsidR="00234E66">
        <w:rPr>
          <w:rFonts w:ascii="標楷體" w:eastAsia="標楷體" w:hAnsi="標楷體"/>
          <w:sz w:val="28"/>
          <w:szCs w:val="28"/>
        </w:rPr>
        <w:t>113</w:t>
      </w:r>
      <w:r w:rsidR="008459E6">
        <w:rPr>
          <w:rFonts w:ascii="標楷體" w:eastAsia="標楷體" w:hAnsi="標楷體"/>
          <w:sz w:val="28"/>
          <w:szCs w:val="28"/>
        </w:rPr>
        <w:t>1</w:t>
      </w:r>
      <w:bookmarkStart w:id="0" w:name="_GoBack"/>
      <w:bookmarkEnd w:id="0"/>
      <w:r w:rsidR="00234E66">
        <w:rPr>
          <w:rFonts w:ascii="標楷體" w:eastAsia="標楷體" w:hAnsi="標楷體"/>
          <w:sz w:val="28"/>
          <w:szCs w:val="28"/>
        </w:rPr>
        <w:t>#143</w:t>
      </w:r>
    </w:p>
    <w:p w14:paraId="0C23AFC2" w14:textId="77777777" w:rsidR="00D4182A" w:rsidRPr="00CC2920" w:rsidRDefault="00D4182A" w:rsidP="00D4182A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01A6876" w14:textId="77777777" w:rsidR="00D4182A" w:rsidRDefault="00D4182A" w:rsidP="00D4182A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學生簽名：_______________</w:t>
      </w:r>
    </w:p>
    <w:p w14:paraId="20265F8B" w14:textId="77777777" w:rsidR="00D4182A" w:rsidRDefault="00D4182A" w:rsidP="00D4182A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CC2920">
        <w:rPr>
          <w:rFonts w:ascii="標楷體" w:eastAsia="標楷體" w:hAnsi="標楷體" w:hint="eastAsia"/>
          <w:color w:val="000000"/>
          <w:sz w:val="28"/>
          <w:szCs w:val="28"/>
        </w:rPr>
        <w:t>父母(或監護人)簽名：________________</w:t>
      </w:r>
    </w:p>
    <w:p w14:paraId="7B2C27D1" w14:textId="77777777" w:rsidR="00D4182A" w:rsidRPr="00CC2920" w:rsidRDefault="00D4182A" w:rsidP="00D4182A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8007256" w14:textId="16D2CB8A" w:rsidR="00D4182A" w:rsidRPr="00CE6F94" w:rsidRDefault="00D4182A" w:rsidP="00D4182A">
      <w:pPr>
        <w:spacing w:line="520" w:lineRule="exact"/>
        <w:jc w:val="center"/>
        <w:rPr>
          <w:rFonts w:ascii="標楷體" w:eastAsia="標楷體" w:hAnsi="標楷體"/>
          <w:color w:val="000000"/>
          <w:sz w:val="32"/>
        </w:rPr>
      </w:pPr>
      <w:r w:rsidRPr="00D4182A">
        <w:rPr>
          <w:rFonts w:ascii="標楷體" w:eastAsia="標楷體" w:hAnsi="標楷體" w:hint="eastAsia"/>
          <w:color w:val="000000"/>
          <w:spacing w:val="304"/>
          <w:kern w:val="0"/>
          <w:sz w:val="28"/>
          <w:szCs w:val="28"/>
          <w:fitText w:val="9600" w:id="-1504555520"/>
        </w:rPr>
        <w:t>中華民國111年</w:t>
      </w:r>
      <w:r w:rsidRPr="00D4182A">
        <w:rPr>
          <w:rFonts w:ascii="標楷體" w:eastAsia="標楷體" w:hAnsi="標楷體"/>
          <w:color w:val="000000"/>
          <w:spacing w:val="304"/>
          <w:kern w:val="0"/>
          <w:sz w:val="28"/>
          <w:szCs w:val="28"/>
          <w:fitText w:val="9600" w:id="-1504555520"/>
        </w:rPr>
        <w:t>6</w:t>
      </w:r>
      <w:r w:rsidRPr="00D4182A">
        <w:rPr>
          <w:rFonts w:ascii="標楷體" w:eastAsia="標楷體" w:hAnsi="標楷體" w:hint="eastAsia"/>
          <w:color w:val="000000"/>
          <w:spacing w:val="304"/>
          <w:kern w:val="0"/>
          <w:sz w:val="28"/>
          <w:szCs w:val="28"/>
          <w:fitText w:val="9600" w:id="-1504555520"/>
        </w:rPr>
        <w:t>月</w:t>
      </w:r>
      <w:r w:rsidRPr="00D4182A">
        <w:rPr>
          <w:rFonts w:ascii="標楷體" w:eastAsia="標楷體" w:hAnsi="標楷體"/>
          <w:color w:val="000000"/>
          <w:spacing w:val="304"/>
          <w:kern w:val="0"/>
          <w:sz w:val="28"/>
          <w:szCs w:val="28"/>
          <w:fitText w:val="9600" w:id="-1504555520"/>
        </w:rPr>
        <w:t>23</w:t>
      </w:r>
      <w:r w:rsidRPr="00D4182A">
        <w:rPr>
          <w:rFonts w:ascii="標楷體" w:eastAsia="標楷體" w:hAnsi="標楷體" w:hint="eastAsia"/>
          <w:color w:val="000000"/>
          <w:spacing w:val="-1"/>
          <w:kern w:val="0"/>
          <w:sz w:val="28"/>
          <w:szCs w:val="28"/>
          <w:fitText w:val="9600" w:id="-1504555520"/>
        </w:rPr>
        <w:t>日</w:t>
      </w:r>
    </w:p>
    <w:p w14:paraId="237804C9" w14:textId="7D53E706" w:rsidR="00B92355" w:rsidRDefault="00B92355" w:rsidP="00D4182A"/>
    <w:sectPr w:rsidR="00B92355" w:rsidSect="00D418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151CE" w14:textId="77777777" w:rsidR="00542DA4" w:rsidRDefault="00542DA4" w:rsidP="00D4182A">
      <w:r>
        <w:separator/>
      </w:r>
    </w:p>
  </w:endnote>
  <w:endnote w:type="continuationSeparator" w:id="0">
    <w:p w14:paraId="28940425" w14:textId="77777777" w:rsidR="00542DA4" w:rsidRDefault="00542DA4" w:rsidP="00D4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FFF8" w14:textId="77777777" w:rsidR="00542DA4" w:rsidRDefault="00542DA4" w:rsidP="00D4182A">
      <w:r>
        <w:separator/>
      </w:r>
    </w:p>
  </w:footnote>
  <w:footnote w:type="continuationSeparator" w:id="0">
    <w:p w14:paraId="0FA9B358" w14:textId="77777777" w:rsidR="00542DA4" w:rsidRDefault="00542DA4" w:rsidP="00D4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58"/>
    <w:rsid w:val="00234E66"/>
    <w:rsid w:val="00542DA4"/>
    <w:rsid w:val="005B4758"/>
    <w:rsid w:val="00621021"/>
    <w:rsid w:val="00717927"/>
    <w:rsid w:val="008459E6"/>
    <w:rsid w:val="009416FD"/>
    <w:rsid w:val="00B92355"/>
    <w:rsid w:val="00D4182A"/>
    <w:rsid w:val="00E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4495"/>
  <w15:chartTrackingRefBased/>
  <w15:docId w15:val="{C66F7802-2E68-4763-B32D-B811AD9E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82A"/>
    <w:rPr>
      <w:sz w:val="20"/>
      <w:szCs w:val="20"/>
    </w:rPr>
  </w:style>
  <w:style w:type="paragraph" w:styleId="a7">
    <w:name w:val="List Paragraph"/>
    <w:basedOn w:val="a"/>
    <w:uiPriority w:val="34"/>
    <w:qFormat/>
    <w:rsid w:val="00D4182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仲淮 林</dc:creator>
  <cp:keywords/>
  <dc:description/>
  <cp:lastModifiedBy>USER</cp:lastModifiedBy>
  <cp:revision>6</cp:revision>
  <dcterms:created xsi:type="dcterms:W3CDTF">2022-06-10T01:14:00Z</dcterms:created>
  <dcterms:modified xsi:type="dcterms:W3CDTF">2022-06-23T00:49:00Z</dcterms:modified>
</cp:coreProperties>
</file>