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E12" w:rsidRPr="00417B0C" w:rsidRDefault="00347E12" w:rsidP="00347E12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17B0C">
        <w:rPr>
          <w:rFonts w:eastAsia="標楷體"/>
          <w:b/>
          <w:color w:val="000000"/>
          <w:sz w:val="36"/>
          <w:szCs w:val="36"/>
        </w:rPr>
        <w:t>國立頭城家商</w:t>
      </w:r>
      <w:bookmarkStart w:id="0" w:name="_GoBack"/>
      <w:r w:rsidRPr="00417B0C">
        <w:rPr>
          <w:rFonts w:eastAsia="標楷體"/>
          <w:b/>
          <w:color w:val="000000"/>
          <w:sz w:val="36"/>
          <w:szCs w:val="36"/>
        </w:rPr>
        <w:t>113</w:t>
      </w:r>
      <w:r w:rsidRPr="00417B0C">
        <w:rPr>
          <w:rFonts w:eastAsia="標楷體"/>
          <w:b/>
          <w:bCs/>
          <w:color w:val="000000"/>
          <w:sz w:val="36"/>
          <w:szCs w:val="36"/>
        </w:rPr>
        <w:t>學年</w:t>
      </w:r>
      <w:r w:rsidRPr="00417B0C">
        <w:rPr>
          <w:rFonts w:eastAsia="標楷體"/>
          <w:b/>
          <w:color w:val="000000"/>
          <w:sz w:val="36"/>
          <w:szCs w:val="36"/>
        </w:rPr>
        <w:t>度第</w:t>
      </w:r>
      <w:r w:rsidRPr="00417B0C">
        <w:rPr>
          <w:rFonts w:eastAsia="標楷體"/>
          <w:b/>
          <w:color w:val="000000"/>
          <w:sz w:val="36"/>
          <w:szCs w:val="36"/>
        </w:rPr>
        <w:t>1</w:t>
      </w:r>
      <w:r w:rsidRPr="00417B0C">
        <w:rPr>
          <w:rFonts w:eastAsia="標楷體"/>
          <w:b/>
          <w:color w:val="000000"/>
          <w:sz w:val="36"/>
          <w:szCs w:val="36"/>
        </w:rPr>
        <w:t>學期校內學生轉科</w:t>
      </w:r>
      <w:r>
        <w:rPr>
          <w:rFonts w:eastAsia="標楷體" w:hint="eastAsia"/>
          <w:b/>
          <w:color w:val="000000"/>
          <w:sz w:val="36"/>
          <w:szCs w:val="36"/>
        </w:rPr>
        <w:t>考試</w:t>
      </w:r>
      <w:r w:rsidRPr="00417B0C">
        <w:rPr>
          <w:rFonts w:eastAsia="標楷體"/>
          <w:b/>
          <w:color w:val="000000"/>
          <w:sz w:val="36"/>
          <w:szCs w:val="36"/>
        </w:rPr>
        <w:t>簡章</w:t>
      </w:r>
      <w:bookmarkEnd w:id="0"/>
    </w:p>
    <w:p w:rsidR="00347E12" w:rsidRPr="00417B0C" w:rsidRDefault="00347E12" w:rsidP="00347E12">
      <w:pPr>
        <w:ind w:left="564" w:right="200"/>
        <w:jc w:val="right"/>
        <w:rPr>
          <w:rFonts w:eastAsia="標楷體"/>
          <w:bCs/>
          <w:color w:val="000000"/>
          <w:sz w:val="20"/>
        </w:rPr>
      </w:pPr>
    </w:p>
    <w:p w:rsidR="00347E12" w:rsidRPr="00417B0C" w:rsidRDefault="00347E12" w:rsidP="00347E12">
      <w:pPr>
        <w:ind w:left="564" w:right="200"/>
        <w:jc w:val="right"/>
        <w:rPr>
          <w:rFonts w:eastAsia="標楷體"/>
          <w:color w:val="000000"/>
          <w:sz w:val="20"/>
        </w:rPr>
      </w:pPr>
      <w:r w:rsidRPr="00417B0C">
        <w:rPr>
          <w:rFonts w:eastAsia="標楷體"/>
          <w:bCs/>
          <w:color w:val="000000"/>
          <w:sz w:val="20"/>
        </w:rPr>
        <w:t>113</w:t>
      </w:r>
      <w:r w:rsidRPr="00417B0C">
        <w:rPr>
          <w:rFonts w:eastAsia="標楷體"/>
          <w:bCs/>
          <w:color w:val="000000"/>
          <w:sz w:val="20"/>
        </w:rPr>
        <w:t>年</w:t>
      </w:r>
      <w:r w:rsidRPr="00417B0C">
        <w:rPr>
          <w:rFonts w:eastAsia="標楷體"/>
          <w:bCs/>
          <w:color w:val="000000"/>
          <w:sz w:val="20"/>
        </w:rPr>
        <w:t>6</w:t>
      </w:r>
      <w:r w:rsidRPr="00417B0C">
        <w:rPr>
          <w:rFonts w:eastAsia="標楷體"/>
          <w:bCs/>
          <w:color w:val="000000"/>
          <w:sz w:val="20"/>
        </w:rPr>
        <w:t>月</w:t>
      </w:r>
      <w:r w:rsidRPr="00417B0C">
        <w:rPr>
          <w:rFonts w:eastAsia="標楷體"/>
          <w:bCs/>
          <w:color w:val="000000"/>
          <w:sz w:val="20"/>
        </w:rPr>
        <w:t>12</w:t>
      </w:r>
      <w:r w:rsidRPr="00417B0C">
        <w:rPr>
          <w:rFonts w:eastAsia="標楷體"/>
          <w:bCs/>
          <w:color w:val="000000"/>
          <w:sz w:val="20"/>
        </w:rPr>
        <w:t>日編班、轉科及轉學委員會審訂</w:t>
      </w:r>
      <w:r>
        <w:rPr>
          <w:rFonts w:eastAsia="標楷體" w:hint="eastAsia"/>
          <w:bCs/>
          <w:color w:val="000000"/>
          <w:sz w:val="20"/>
        </w:rPr>
        <w:t>通過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bCs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一、依據本校編班、轉科及轉學作業規定</w:t>
      </w:r>
      <w:r w:rsidRPr="00417B0C">
        <w:rPr>
          <w:rFonts w:eastAsia="標楷體"/>
          <w:bCs/>
          <w:color w:val="000000"/>
          <w:szCs w:val="24"/>
        </w:rPr>
        <w:t>辦理。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二、招生名額：</w:t>
      </w:r>
    </w:p>
    <w:tbl>
      <w:tblPr>
        <w:tblpPr w:leftFromText="180" w:rightFromText="180" w:vertAnchor="text" w:tblpXSpec="center" w:tblpY="1"/>
        <w:tblOverlap w:val="never"/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858"/>
        <w:gridCol w:w="858"/>
        <w:gridCol w:w="860"/>
        <w:gridCol w:w="859"/>
        <w:gridCol w:w="860"/>
        <w:gridCol w:w="840"/>
        <w:gridCol w:w="798"/>
        <w:gridCol w:w="812"/>
        <w:gridCol w:w="805"/>
        <w:gridCol w:w="858"/>
        <w:gridCol w:w="858"/>
      </w:tblGrid>
      <w:tr w:rsidR="00347E12" w:rsidRPr="00417B0C" w:rsidTr="00347E12">
        <w:trPr>
          <w:trHeight w:val="686"/>
          <w:jc w:val="center"/>
        </w:trPr>
        <w:tc>
          <w:tcPr>
            <w:tcW w:w="1066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417B0C">
              <w:rPr>
                <w:rFonts w:eastAsia="標楷體"/>
                <w:color w:val="000000"/>
                <w:szCs w:val="24"/>
              </w:rPr>
              <w:t>二年級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417B0C">
              <w:rPr>
                <w:rFonts w:eastAsia="標楷體"/>
                <w:color w:val="000000"/>
                <w:szCs w:val="24"/>
              </w:rPr>
              <w:t>科別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商經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201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幼保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202</w:t>
            </w:r>
          </w:p>
        </w:tc>
        <w:tc>
          <w:tcPr>
            <w:tcW w:w="860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美容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203</w:t>
            </w:r>
          </w:p>
        </w:tc>
        <w:tc>
          <w:tcPr>
            <w:tcW w:w="859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資處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204</w:t>
            </w:r>
          </w:p>
        </w:tc>
        <w:tc>
          <w:tcPr>
            <w:tcW w:w="860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流服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205</w:t>
            </w:r>
          </w:p>
        </w:tc>
        <w:tc>
          <w:tcPr>
            <w:tcW w:w="840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餐飲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206</w:t>
            </w:r>
          </w:p>
        </w:tc>
        <w:tc>
          <w:tcPr>
            <w:tcW w:w="798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餐飲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207</w:t>
            </w:r>
          </w:p>
        </w:tc>
        <w:tc>
          <w:tcPr>
            <w:tcW w:w="812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觀光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208</w:t>
            </w:r>
          </w:p>
        </w:tc>
        <w:tc>
          <w:tcPr>
            <w:tcW w:w="805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普通</w:t>
            </w:r>
          </w:p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pacing w:val="-20"/>
                <w:szCs w:val="24"/>
              </w:rPr>
              <w:t>209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417B0C">
              <w:rPr>
                <w:rFonts w:eastAsia="標楷體"/>
                <w:color w:val="000000"/>
                <w:szCs w:val="24"/>
              </w:rPr>
              <w:t>實技觀光</w:t>
            </w:r>
            <w:r w:rsidRPr="00417B0C">
              <w:rPr>
                <w:rFonts w:eastAsia="標楷體"/>
                <w:color w:val="000000"/>
                <w:szCs w:val="24"/>
              </w:rPr>
              <w:t>213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417B0C">
              <w:rPr>
                <w:rFonts w:eastAsia="標楷體"/>
                <w:color w:val="000000"/>
                <w:szCs w:val="24"/>
              </w:rPr>
              <w:t>實技美髮</w:t>
            </w:r>
            <w:r w:rsidRPr="00417B0C">
              <w:rPr>
                <w:rFonts w:eastAsia="標楷體"/>
                <w:color w:val="000000"/>
                <w:szCs w:val="24"/>
              </w:rPr>
              <w:t>214</w:t>
            </w:r>
          </w:p>
        </w:tc>
      </w:tr>
      <w:tr w:rsidR="00347E12" w:rsidRPr="00417B0C" w:rsidTr="00347E12">
        <w:trPr>
          <w:trHeight w:val="686"/>
          <w:jc w:val="center"/>
        </w:trPr>
        <w:tc>
          <w:tcPr>
            <w:tcW w:w="1066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417B0C">
              <w:rPr>
                <w:rFonts w:eastAsia="標楷體"/>
                <w:color w:val="000000"/>
                <w:szCs w:val="24"/>
              </w:rPr>
              <w:t>名額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859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3</w:t>
            </w:r>
          </w:p>
        </w:tc>
        <w:tc>
          <w:tcPr>
            <w:tcW w:w="860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3</w:t>
            </w:r>
          </w:p>
        </w:tc>
        <w:tc>
          <w:tcPr>
            <w:tcW w:w="1638" w:type="dxa"/>
            <w:gridSpan w:val="2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  <w:tc>
          <w:tcPr>
            <w:tcW w:w="812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3</w:t>
            </w:r>
          </w:p>
        </w:tc>
        <w:tc>
          <w:tcPr>
            <w:tcW w:w="805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1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3</w:t>
            </w:r>
          </w:p>
        </w:tc>
        <w:tc>
          <w:tcPr>
            <w:tcW w:w="858" w:type="dxa"/>
            <w:vAlign w:val="center"/>
          </w:tcPr>
          <w:p w:rsidR="00347E12" w:rsidRPr="00417B0C" w:rsidRDefault="00347E12" w:rsidP="0046779C">
            <w:pPr>
              <w:spacing w:line="50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417B0C">
              <w:rPr>
                <w:rFonts w:eastAsia="標楷體"/>
                <w:color w:val="FF0000"/>
                <w:szCs w:val="24"/>
              </w:rPr>
              <w:t>3</w:t>
            </w:r>
          </w:p>
        </w:tc>
      </w:tr>
    </w:tbl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三、轉科之資格及條件：</w:t>
      </w:r>
    </w:p>
    <w:p w:rsidR="00347E12" w:rsidRPr="00417B0C" w:rsidRDefault="00347E12" w:rsidP="00347E12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凡就讀本校之一、二年級學生因學習適應</w:t>
      </w: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性向、興趣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</w:rPr>
        <w:t>問題，得報名申請轉科。</w:t>
      </w:r>
    </w:p>
    <w:p w:rsidR="00347E12" w:rsidRPr="00417B0C" w:rsidRDefault="00347E12" w:rsidP="00347E12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凡經由宜蘭區適性轉學轉入本校，或經由本校公開招收轉入之轉學生，不得再申請轉科。</w:t>
      </w:r>
    </w:p>
    <w:p w:rsidR="00347E12" w:rsidRPr="00417B0C" w:rsidRDefault="00347E12" w:rsidP="00347E12">
      <w:pPr>
        <w:pStyle w:val="a7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就學三年期間原則上至多申請通過轉科以一次為限。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四、申請程序：</w:t>
      </w:r>
    </w:p>
    <w:p w:rsidR="00347E12" w:rsidRPr="00417B0C" w:rsidRDefault="00347E12" w:rsidP="00347E12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報名日期：</w:t>
      </w: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13</w:t>
      </w:r>
      <w:r w:rsidRPr="00417B0C">
        <w:rPr>
          <w:rFonts w:eastAsia="標楷體"/>
          <w:color w:val="000000"/>
          <w:szCs w:val="24"/>
        </w:rPr>
        <w:t>日</w:t>
      </w: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星期四</w:t>
      </w:r>
      <w:r w:rsidRPr="00417B0C">
        <w:rPr>
          <w:rFonts w:eastAsia="標楷體"/>
          <w:color w:val="000000"/>
          <w:szCs w:val="24"/>
        </w:rPr>
        <w:t>)8</w:t>
      </w:r>
      <w:r w:rsidRPr="00417B0C">
        <w:rPr>
          <w:rFonts w:eastAsia="標楷體"/>
          <w:color w:val="000000"/>
          <w:szCs w:val="24"/>
        </w:rPr>
        <w:t>時至</w:t>
      </w: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18</w:t>
      </w:r>
      <w:r w:rsidRPr="00417B0C">
        <w:rPr>
          <w:rFonts w:eastAsia="標楷體"/>
          <w:color w:val="000000"/>
          <w:szCs w:val="24"/>
        </w:rPr>
        <w:t>日</w:t>
      </w: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星期二</w:t>
      </w:r>
      <w:r w:rsidRPr="00417B0C">
        <w:rPr>
          <w:rFonts w:eastAsia="標楷體"/>
          <w:color w:val="000000"/>
          <w:szCs w:val="24"/>
        </w:rPr>
        <w:t>)12</w:t>
      </w:r>
      <w:r w:rsidRPr="00417B0C">
        <w:rPr>
          <w:rFonts w:eastAsia="標楷體"/>
          <w:color w:val="000000"/>
          <w:szCs w:val="24"/>
        </w:rPr>
        <w:t>時止。</w:t>
      </w:r>
    </w:p>
    <w:p w:rsidR="00347E12" w:rsidRPr="00417B0C" w:rsidRDefault="00347E12" w:rsidP="00347E12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報名地點：教務處註冊組。</w:t>
      </w:r>
    </w:p>
    <w:p w:rsidR="00347E12" w:rsidRPr="00417B0C" w:rsidRDefault="00347E12" w:rsidP="00347E12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應繳文件：學生申請轉科時，應填具本校『學生申請轉科申請及輔導紀錄表』（如附件）經家長或監護人、輔導教師、導師、原科主任及欲轉入科主任簽名，並向學校申請辦理。</w:t>
      </w:r>
    </w:p>
    <w:p w:rsidR="00347E12" w:rsidRPr="00417B0C" w:rsidRDefault="00347E12" w:rsidP="00347E12">
      <w:pPr>
        <w:pStyle w:val="a7"/>
        <w:numPr>
          <w:ilvl w:val="0"/>
          <w:numId w:val="1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szCs w:val="24"/>
        </w:rPr>
        <w:t>應繳文件內容不齊全者，不受理報名。</w:t>
      </w:r>
    </w:p>
    <w:p w:rsidR="00347E12" w:rsidRPr="00417B0C" w:rsidRDefault="00347E12" w:rsidP="00347E12">
      <w:pPr>
        <w:pStyle w:val="a7"/>
        <w:numPr>
          <w:ilvl w:val="0"/>
          <w:numId w:val="4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pacing w:val="20"/>
          <w:szCs w:val="24"/>
        </w:rPr>
        <w:t>審查程序與錄取方式</w:t>
      </w:r>
      <w:r w:rsidRPr="00417B0C">
        <w:rPr>
          <w:rFonts w:eastAsia="標楷體"/>
          <w:color w:val="000000"/>
          <w:szCs w:val="24"/>
        </w:rPr>
        <w:t>：</w:t>
      </w:r>
    </w:p>
    <w:p w:rsidR="00347E12" w:rsidRPr="00417B0C" w:rsidRDefault="00347E12" w:rsidP="00347E12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受理報名單位初審報名學生之「申請及輔導紀錄表」。</w:t>
      </w:r>
    </w:p>
    <w:p w:rsidR="00347E12" w:rsidRPr="00417B0C" w:rsidRDefault="00347E12" w:rsidP="00347E12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19</w:t>
      </w:r>
      <w:r w:rsidRPr="00417B0C">
        <w:rPr>
          <w:rFonts w:eastAsia="標楷體"/>
          <w:color w:val="000000"/>
          <w:szCs w:val="24"/>
        </w:rPr>
        <w:t>日</w:t>
      </w: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星期三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</w:rPr>
        <w:t>中午</w:t>
      </w:r>
      <w:r w:rsidRPr="00417B0C">
        <w:rPr>
          <w:rFonts w:eastAsia="標楷體"/>
          <w:color w:val="000000"/>
          <w:szCs w:val="24"/>
        </w:rPr>
        <w:t>12</w:t>
      </w:r>
      <w:r w:rsidRPr="00417B0C">
        <w:rPr>
          <w:rFonts w:eastAsia="標楷體"/>
          <w:color w:val="000000"/>
          <w:szCs w:val="24"/>
        </w:rPr>
        <w:t>：</w:t>
      </w:r>
      <w:r w:rsidRPr="00417B0C">
        <w:rPr>
          <w:rFonts w:eastAsia="標楷體"/>
          <w:color w:val="000000"/>
          <w:szCs w:val="24"/>
        </w:rPr>
        <w:t>30</w:t>
      </w:r>
      <w:r w:rsidRPr="00417B0C">
        <w:rPr>
          <w:rFonts w:eastAsia="標楷體"/>
          <w:color w:val="000000"/>
          <w:szCs w:val="24"/>
        </w:rPr>
        <w:t>～</w:t>
      </w:r>
      <w:r w:rsidRPr="00417B0C">
        <w:rPr>
          <w:rFonts w:eastAsia="標楷體"/>
          <w:color w:val="000000"/>
          <w:szCs w:val="24"/>
        </w:rPr>
        <w:t>14</w:t>
      </w:r>
      <w:r w:rsidRPr="00417B0C">
        <w:rPr>
          <w:rFonts w:eastAsia="標楷體"/>
          <w:color w:val="000000"/>
          <w:szCs w:val="24"/>
        </w:rPr>
        <w:t>：</w:t>
      </w:r>
      <w:r w:rsidRPr="00417B0C">
        <w:rPr>
          <w:rFonts w:eastAsia="標楷體"/>
          <w:color w:val="000000"/>
          <w:szCs w:val="24"/>
        </w:rPr>
        <w:t>00</w:t>
      </w:r>
      <w:r w:rsidRPr="00417B0C">
        <w:rPr>
          <w:rFonts w:eastAsia="標楷體"/>
          <w:color w:val="000000"/>
          <w:szCs w:val="24"/>
        </w:rPr>
        <w:t>於行政大樓三樓會議室辦理口試，請報名學生留意教務處通知面試時間。</w:t>
      </w:r>
    </w:p>
    <w:p w:rsidR="00347E12" w:rsidRPr="00417B0C" w:rsidRDefault="00347E12" w:rsidP="00347E12">
      <w:pPr>
        <w:pStyle w:val="a7"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pacing w:val="20"/>
          <w:szCs w:val="24"/>
        </w:rPr>
        <w:t>依口試成績擇優錄取。口試評分項目主要為：評估申請學生是否瞭解轉入科班學習資訊，以及是否適性轉入科班就讀。</w:t>
      </w:r>
    </w:p>
    <w:p w:rsidR="00347E12" w:rsidRPr="00417B0C" w:rsidRDefault="00347E12" w:rsidP="00347E12">
      <w:pPr>
        <w:pStyle w:val="a7"/>
        <w:widowControl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錄取名單經編班、轉科及轉學委員會審查通過後，由註冊組公告於本校網站。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六、錄取公告：</w:t>
      </w:r>
    </w:p>
    <w:p w:rsidR="00347E12" w:rsidRPr="00417B0C" w:rsidRDefault="00347E12" w:rsidP="00347E12">
      <w:pPr>
        <w:spacing w:line="500" w:lineRule="exact"/>
        <w:ind w:firstLineChars="200" w:firstLine="480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20</w:t>
      </w:r>
      <w:r w:rsidRPr="00417B0C">
        <w:rPr>
          <w:rFonts w:eastAsia="標楷體"/>
          <w:color w:val="000000"/>
          <w:szCs w:val="24"/>
        </w:rPr>
        <w:t>日（星期四）</w:t>
      </w:r>
      <w:r w:rsidRPr="00417B0C">
        <w:rPr>
          <w:rFonts w:eastAsia="標楷體"/>
          <w:color w:val="000000"/>
          <w:szCs w:val="24"/>
        </w:rPr>
        <w:t>17</w:t>
      </w:r>
      <w:r w:rsidRPr="00417B0C">
        <w:rPr>
          <w:rFonts w:eastAsia="標楷體"/>
          <w:color w:val="000000"/>
          <w:szCs w:val="24"/>
        </w:rPr>
        <w:t>時前於本校網站</w:t>
      </w:r>
      <w:hyperlink r:id="rId7" w:history="1">
        <w:r w:rsidRPr="00417B0C">
          <w:rPr>
            <w:rStyle w:val="a8"/>
            <w:rFonts w:eastAsia="標楷體"/>
            <w:szCs w:val="24"/>
          </w:rPr>
          <w:t>https://www.tcvs.ilc.edu.tw</w:t>
        </w:r>
      </w:hyperlink>
      <w:r w:rsidRPr="00417B0C">
        <w:rPr>
          <w:rFonts w:eastAsia="標楷體"/>
          <w:color w:val="000000"/>
          <w:szCs w:val="24"/>
        </w:rPr>
        <w:t>公告。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七、申請複查：</w:t>
      </w:r>
    </w:p>
    <w:p w:rsidR="00347E12" w:rsidRPr="00417B0C" w:rsidRDefault="00347E12" w:rsidP="00347E12">
      <w:pPr>
        <w:spacing w:line="500" w:lineRule="exact"/>
        <w:ind w:firstLineChars="200" w:firstLine="480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學生對審查結果有異議者，應於</w:t>
      </w: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21</w:t>
      </w:r>
      <w:r w:rsidRPr="00417B0C">
        <w:rPr>
          <w:rFonts w:eastAsia="標楷體"/>
          <w:color w:val="000000"/>
          <w:szCs w:val="24"/>
        </w:rPr>
        <w:t>日（星期五）</w:t>
      </w:r>
      <w:r w:rsidRPr="00417B0C">
        <w:rPr>
          <w:rFonts w:eastAsia="標楷體"/>
          <w:color w:val="000000"/>
          <w:szCs w:val="24"/>
        </w:rPr>
        <w:t>12</w:t>
      </w:r>
      <w:r w:rsidRPr="00417B0C">
        <w:rPr>
          <w:rFonts w:eastAsia="標楷體"/>
          <w:color w:val="000000"/>
          <w:szCs w:val="24"/>
        </w:rPr>
        <w:t>時前，向教務處申請複查。</w:t>
      </w:r>
    </w:p>
    <w:p w:rsidR="00347E12" w:rsidRDefault="00347E12">
      <w:pPr>
        <w:widowControl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lastRenderedPageBreak/>
        <w:t>八、報到：</w:t>
      </w:r>
    </w:p>
    <w:p w:rsidR="00347E12" w:rsidRPr="00417B0C" w:rsidRDefault="00347E12" w:rsidP="00347E12">
      <w:pPr>
        <w:spacing w:line="500" w:lineRule="exact"/>
        <w:ind w:firstLineChars="200" w:firstLine="480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24</w:t>
      </w:r>
      <w:r w:rsidRPr="00417B0C">
        <w:rPr>
          <w:rFonts w:eastAsia="標楷體"/>
          <w:color w:val="000000"/>
          <w:szCs w:val="24"/>
        </w:rPr>
        <w:t>日（星期一）</w:t>
      </w:r>
      <w:r w:rsidRPr="00417B0C">
        <w:rPr>
          <w:rFonts w:eastAsia="標楷體"/>
          <w:color w:val="000000"/>
          <w:szCs w:val="24"/>
        </w:rPr>
        <w:t>16</w:t>
      </w:r>
      <w:r w:rsidRPr="00417B0C">
        <w:rPr>
          <w:rFonts w:eastAsia="標楷體"/>
          <w:color w:val="000000"/>
          <w:szCs w:val="24"/>
        </w:rPr>
        <w:t>時前至教務處辦理報到，逾期取消錄取資格。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九、申訴：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ab/>
      </w:r>
      <w:r w:rsidRPr="00417B0C">
        <w:rPr>
          <w:rFonts w:eastAsia="標楷體"/>
          <w:color w:val="000000"/>
          <w:szCs w:val="24"/>
        </w:rPr>
        <w:t>對於轉科程序與結果，若有疑義請於</w:t>
      </w:r>
      <w:r w:rsidRPr="00417B0C">
        <w:rPr>
          <w:rFonts w:eastAsia="標楷體"/>
          <w:color w:val="000000"/>
          <w:szCs w:val="24"/>
        </w:rPr>
        <w:t>113</w:t>
      </w:r>
      <w:r w:rsidRPr="00417B0C">
        <w:rPr>
          <w:rFonts w:eastAsia="標楷體"/>
          <w:color w:val="000000"/>
          <w:szCs w:val="24"/>
        </w:rPr>
        <w:t>年</w:t>
      </w:r>
      <w:r w:rsidRPr="00417B0C">
        <w:rPr>
          <w:rFonts w:eastAsia="標楷體"/>
          <w:color w:val="000000"/>
          <w:szCs w:val="24"/>
        </w:rPr>
        <w:t>6</w:t>
      </w:r>
      <w:r w:rsidRPr="00417B0C">
        <w:rPr>
          <w:rFonts w:eastAsia="標楷體"/>
          <w:color w:val="000000"/>
          <w:szCs w:val="24"/>
        </w:rPr>
        <w:t>月</w:t>
      </w:r>
      <w:r w:rsidRPr="00417B0C">
        <w:rPr>
          <w:rFonts w:eastAsia="標楷體"/>
          <w:color w:val="000000"/>
          <w:szCs w:val="24"/>
        </w:rPr>
        <w:t>24</w:t>
      </w:r>
      <w:r w:rsidRPr="00417B0C">
        <w:rPr>
          <w:rFonts w:eastAsia="標楷體"/>
          <w:color w:val="000000"/>
          <w:szCs w:val="24"/>
        </w:rPr>
        <w:t>日（星期一）</w:t>
      </w:r>
      <w:r w:rsidRPr="00417B0C">
        <w:rPr>
          <w:rFonts w:eastAsia="標楷體"/>
          <w:color w:val="000000"/>
          <w:szCs w:val="24"/>
        </w:rPr>
        <w:t>16</w:t>
      </w:r>
      <w:r w:rsidRPr="00417B0C">
        <w:rPr>
          <w:rFonts w:eastAsia="標楷體"/>
          <w:color w:val="000000"/>
          <w:szCs w:val="24"/>
        </w:rPr>
        <w:t>時前</w:t>
      </w:r>
      <w:r w:rsidRPr="00417B0C">
        <w:rPr>
          <w:rFonts w:eastAsia="標楷體"/>
          <w:color w:val="000000"/>
          <w:szCs w:val="24"/>
        </w:rPr>
        <w:br/>
        <w:t xml:space="preserve">    </w:t>
      </w:r>
      <w:r w:rsidRPr="00417B0C">
        <w:rPr>
          <w:rFonts w:eastAsia="標楷體"/>
          <w:color w:val="000000"/>
          <w:szCs w:val="24"/>
        </w:rPr>
        <w:t>提出，申訴窗口為本校輔導室（專線</w:t>
      </w:r>
      <w:r w:rsidRPr="00417B0C">
        <w:rPr>
          <w:rFonts w:eastAsia="標楷體"/>
          <w:color w:val="000000"/>
          <w:szCs w:val="24"/>
        </w:rPr>
        <w:t xml:space="preserve"> 03-9778527</w:t>
      </w:r>
      <w:r w:rsidRPr="00417B0C">
        <w:rPr>
          <w:rFonts w:eastAsia="標楷體"/>
          <w:color w:val="000000"/>
          <w:szCs w:val="24"/>
        </w:rPr>
        <w:t>）。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十、注意事項：</w:t>
      </w:r>
    </w:p>
    <w:p w:rsidR="00347E12" w:rsidRPr="00417B0C" w:rsidRDefault="00347E12" w:rsidP="00347E12">
      <w:pPr>
        <w:spacing w:line="500" w:lineRule="exact"/>
        <w:ind w:firstLine="48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一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</w:rPr>
        <w:t>對申請轉科之學生，應予適性輔導，不得強迫或阻止學生轉科。</w:t>
      </w:r>
    </w:p>
    <w:p w:rsidR="00347E12" w:rsidRPr="00417B0C" w:rsidRDefault="00347E12" w:rsidP="00347E12">
      <w:pPr>
        <w:spacing w:line="500" w:lineRule="exact"/>
        <w:ind w:firstLine="48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二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</w:rPr>
        <w:t>學生申請轉科，就學期間以一次且一科為限。</w:t>
      </w:r>
    </w:p>
    <w:p w:rsidR="00347E12" w:rsidRPr="00417B0C" w:rsidRDefault="00347E12" w:rsidP="00347E12">
      <w:pPr>
        <w:spacing w:line="500" w:lineRule="exact"/>
        <w:ind w:firstLine="480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三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  <w:shd w:val="clear" w:color="auto" w:fill="FFFFFF"/>
        </w:rPr>
        <w:t>凡經錄取後，學生應依規定期限內完成報到手續，報到後不得申請轉回原科。</w:t>
      </w:r>
    </w:p>
    <w:p w:rsidR="00347E12" w:rsidRPr="00417B0C" w:rsidRDefault="00347E12" w:rsidP="00347E12">
      <w:pPr>
        <w:spacing w:line="500" w:lineRule="exact"/>
        <w:ind w:firstLine="480"/>
        <w:jc w:val="both"/>
        <w:rPr>
          <w:rFonts w:eastAsia="標楷體"/>
          <w:color w:val="000000"/>
          <w:szCs w:val="24"/>
          <w:shd w:val="clear" w:color="auto" w:fill="FFFFFF"/>
        </w:rPr>
      </w:pP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四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  <w:shd w:val="clear" w:color="auto" w:fill="FFFFFF"/>
        </w:rPr>
        <w:t>錄取學生已修習及格之科目及學分，經審查符合課程要求，得申請列抵免修學分，其</w:t>
      </w:r>
    </w:p>
    <w:p w:rsidR="00347E12" w:rsidRPr="00417B0C" w:rsidRDefault="00347E12" w:rsidP="00347E12">
      <w:pPr>
        <w:spacing w:line="500" w:lineRule="exact"/>
        <w:jc w:val="both"/>
        <w:rPr>
          <w:rFonts w:eastAsia="標楷體"/>
          <w:color w:val="000000"/>
          <w:szCs w:val="24"/>
        </w:rPr>
      </w:pPr>
      <w:r w:rsidRPr="00417B0C">
        <w:rPr>
          <w:rFonts w:eastAsia="標楷體"/>
          <w:color w:val="000000"/>
          <w:szCs w:val="24"/>
          <w:shd w:val="clear" w:color="auto" w:fill="FFFFFF"/>
        </w:rPr>
        <w:t xml:space="preserve">       </w:t>
      </w:r>
      <w:r w:rsidRPr="00417B0C">
        <w:rPr>
          <w:rFonts w:eastAsia="標楷體"/>
          <w:color w:val="000000"/>
          <w:szCs w:val="24"/>
        </w:rPr>
        <w:t>審查及學分抵免規定，依本校學生學習評量辦法補充規定辦理。</w:t>
      </w:r>
    </w:p>
    <w:p w:rsidR="00347E12" w:rsidRPr="00417B0C" w:rsidRDefault="00347E12" w:rsidP="00347E12">
      <w:pPr>
        <w:spacing w:line="500" w:lineRule="exact"/>
        <w:ind w:leftChars="200" w:left="851" w:hanging="371"/>
        <w:jc w:val="both"/>
        <w:rPr>
          <w:rFonts w:eastAsia="標楷體"/>
          <w:color w:val="000000"/>
          <w:sz w:val="26"/>
          <w:szCs w:val="26"/>
        </w:rPr>
        <w:sectPr w:rsidR="00347E12" w:rsidRPr="00417B0C" w:rsidSect="00B509D6">
          <w:pgSz w:w="11906" w:h="16838" w:code="9"/>
          <w:pgMar w:top="720" w:right="720" w:bottom="720" w:left="720" w:header="397" w:footer="397" w:gutter="0"/>
          <w:cols w:space="425"/>
          <w:docGrid w:type="linesAndChars" w:linePitch="360"/>
        </w:sectPr>
      </w:pPr>
      <w:r w:rsidRPr="00417B0C">
        <w:rPr>
          <w:rFonts w:eastAsia="標楷體"/>
          <w:color w:val="000000"/>
          <w:szCs w:val="24"/>
        </w:rPr>
        <w:t>(</w:t>
      </w:r>
      <w:r w:rsidRPr="00417B0C">
        <w:rPr>
          <w:rFonts w:eastAsia="標楷體"/>
          <w:color w:val="000000"/>
          <w:szCs w:val="24"/>
        </w:rPr>
        <w:t>五</w:t>
      </w:r>
      <w:r w:rsidRPr="00417B0C">
        <w:rPr>
          <w:rFonts w:eastAsia="標楷體"/>
          <w:color w:val="000000"/>
          <w:szCs w:val="24"/>
        </w:rPr>
        <w:t>)</w:t>
      </w:r>
      <w:r w:rsidRPr="00417B0C">
        <w:rPr>
          <w:rFonts w:eastAsia="標楷體"/>
          <w:color w:val="000000"/>
          <w:szCs w:val="24"/>
        </w:rPr>
        <w:t>學生轉科後之畢業條件須依轉入科之課程計劃書規定，如有因轉科而致畢業學分不</w:t>
      </w:r>
      <w:r w:rsidRPr="00417B0C">
        <w:rPr>
          <w:rFonts w:eastAsia="標楷體"/>
          <w:color w:val="000000"/>
          <w:szCs w:val="24"/>
        </w:rPr>
        <w:tab/>
      </w:r>
      <w:r w:rsidRPr="00417B0C">
        <w:rPr>
          <w:rFonts w:eastAsia="標楷體"/>
          <w:color w:val="000000"/>
          <w:szCs w:val="24"/>
        </w:rPr>
        <w:tab/>
        <w:t xml:space="preserve">   </w:t>
      </w:r>
      <w:r w:rsidRPr="00417B0C">
        <w:rPr>
          <w:rFonts w:eastAsia="標楷體"/>
          <w:color w:val="000000"/>
          <w:szCs w:val="24"/>
        </w:rPr>
        <w:t>足者，學生應自行參加重補修補足畢業學分。</w:t>
      </w:r>
    </w:p>
    <w:p w:rsidR="00347E12" w:rsidRPr="00417B0C" w:rsidRDefault="00347E12" w:rsidP="00347E12">
      <w:pPr>
        <w:snapToGrid w:val="0"/>
        <w:jc w:val="center"/>
        <w:rPr>
          <w:rFonts w:eastAsia="標楷體"/>
          <w:b/>
          <w:bCs/>
          <w:sz w:val="36"/>
        </w:rPr>
      </w:pPr>
      <w:r w:rsidRPr="00417B0C">
        <w:rPr>
          <w:rFonts w:eastAsia="標楷體"/>
          <w:b/>
          <w:bCs/>
          <w:sz w:val="32"/>
        </w:rPr>
        <w:lastRenderedPageBreak/>
        <w:t>國立頭城高級家事商業職業學校</w:t>
      </w:r>
      <w:r w:rsidRPr="00417B0C">
        <w:rPr>
          <w:rFonts w:eastAsia="標楷體"/>
          <w:b/>
          <w:bCs/>
          <w:sz w:val="32"/>
        </w:rPr>
        <w:br/>
      </w:r>
      <w:r w:rsidRPr="00417B0C">
        <w:rPr>
          <w:rFonts w:eastAsia="標楷體"/>
          <w:b/>
          <w:bCs/>
          <w:sz w:val="32"/>
        </w:rPr>
        <w:t>學生轉科申請及輔導記錄表</w:t>
      </w:r>
      <w:r>
        <w:rPr>
          <w:rFonts w:eastAsia="標楷體" w:hint="eastAsia"/>
          <w:b/>
          <w:bCs/>
          <w:sz w:val="32"/>
        </w:rPr>
        <w:t>一</w:t>
      </w:r>
    </w:p>
    <w:p w:rsidR="00347E12" w:rsidRPr="00417B0C" w:rsidRDefault="00347E12" w:rsidP="00347E12">
      <w:pPr>
        <w:snapToGrid w:val="0"/>
        <w:jc w:val="right"/>
        <w:rPr>
          <w:rFonts w:eastAsia="標楷體"/>
          <w:b/>
          <w:bCs/>
          <w:sz w:val="28"/>
          <w:szCs w:val="28"/>
        </w:rPr>
      </w:pPr>
      <w:r w:rsidRPr="00417B0C">
        <w:rPr>
          <w:rFonts w:eastAsia="標楷體"/>
          <w:b/>
          <w:bCs/>
          <w:sz w:val="28"/>
          <w:szCs w:val="28"/>
        </w:rPr>
        <w:t>申請日期：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3"/>
        <w:gridCol w:w="2393"/>
        <w:gridCol w:w="2411"/>
        <w:gridCol w:w="2381"/>
      </w:tblGrid>
      <w:tr w:rsidR="00347E12" w:rsidRPr="00417B0C" w:rsidTr="0046779C">
        <w:trPr>
          <w:trHeight w:val="583"/>
          <w:jc w:val="center"/>
        </w:trPr>
        <w:tc>
          <w:tcPr>
            <w:tcW w:w="2454" w:type="dxa"/>
            <w:vAlign w:val="center"/>
          </w:tcPr>
          <w:p w:rsidR="00347E12" w:rsidRPr="00417B0C" w:rsidRDefault="00347E12" w:rsidP="0046779C">
            <w:pPr>
              <w:snapToGrid w:val="0"/>
              <w:ind w:rightChars="-30" w:right="-72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405" w:type="dxa"/>
            <w:vAlign w:val="center"/>
          </w:tcPr>
          <w:p w:rsidR="00347E12" w:rsidRPr="00417B0C" w:rsidRDefault="00347E12" w:rsidP="0046779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347E12" w:rsidRPr="00417B0C" w:rsidRDefault="00347E12" w:rsidP="0046779C">
            <w:pPr>
              <w:snapToGrid w:val="0"/>
              <w:ind w:rightChars="24" w:right="58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97" w:type="dxa"/>
            <w:vAlign w:val="center"/>
          </w:tcPr>
          <w:p w:rsidR="00347E12" w:rsidRPr="00417B0C" w:rsidRDefault="00347E12" w:rsidP="0046779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47E12" w:rsidRPr="00417B0C" w:rsidTr="0046779C">
        <w:trPr>
          <w:trHeight w:val="583"/>
          <w:jc w:val="center"/>
        </w:trPr>
        <w:tc>
          <w:tcPr>
            <w:tcW w:w="2454" w:type="dxa"/>
            <w:vAlign w:val="center"/>
          </w:tcPr>
          <w:p w:rsidR="00347E12" w:rsidRPr="00417B0C" w:rsidRDefault="00347E12" w:rsidP="0046779C">
            <w:pPr>
              <w:snapToGrid w:val="0"/>
              <w:ind w:leftChars="-47" w:left="-113" w:rightChars="-45" w:right="-108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原就讀班級</w:t>
            </w:r>
          </w:p>
        </w:tc>
        <w:tc>
          <w:tcPr>
            <w:tcW w:w="7224" w:type="dxa"/>
            <w:gridSpan w:val="3"/>
            <w:vAlign w:val="center"/>
          </w:tcPr>
          <w:p w:rsidR="00347E12" w:rsidRPr="00417B0C" w:rsidRDefault="00347E12" w:rsidP="0046779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17B0C">
              <w:rPr>
                <w:rFonts w:eastAsia="標楷體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417B0C">
              <w:rPr>
                <w:rFonts w:eastAsia="標楷體"/>
                <w:sz w:val="28"/>
                <w:szCs w:val="28"/>
              </w:rPr>
              <w:t xml:space="preserve">　　年級　　</w:t>
            </w:r>
          </w:p>
        </w:tc>
      </w:tr>
      <w:tr w:rsidR="00347E12" w:rsidRPr="00417B0C" w:rsidTr="0046779C">
        <w:trPr>
          <w:trHeight w:val="583"/>
          <w:jc w:val="center"/>
        </w:trPr>
        <w:tc>
          <w:tcPr>
            <w:tcW w:w="2454" w:type="dxa"/>
            <w:vAlign w:val="center"/>
          </w:tcPr>
          <w:p w:rsidR="00347E12" w:rsidRPr="00417B0C" w:rsidRDefault="00347E12" w:rsidP="0046779C">
            <w:pPr>
              <w:snapToGrid w:val="0"/>
              <w:ind w:leftChars="-47" w:left="-113" w:rightChars="-45" w:right="-108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kern w:val="0"/>
                <w:sz w:val="28"/>
                <w:szCs w:val="28"/>
              </w:rPr>
              <w:t>擬轉入班級</w:t>
            </w:r>
          </w:p>
        </w:tc>
        <w:tc>
          <w:tcPr>
            <w:tcW w:w="7224" w:type="dxa"/>
            <w:gridSpan w:val="3"/>
            <w:vAlign w:val="center"/>
          </w:tcPr>
          <w:p w:rsidR="00347E12" w:rsidRPr="00417B0C" w:rsidRDefault="00347E12" w:rsidP="0046779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17B0C">
              <w:rPr>
                <w:rFonts w:eastAsia="標楷體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 w:rsidRPr="00417B0C">
              <w:rPr>
                <w:rFonts w:eastAsia="標楷體"/>
                <w:sz w:val="28"/>
                <w:szCs w:val="28"/>
              </w:rPr>
              <w:t xml:space="preserve">　　年級　　</w:t>
            </w:r>
          </w:p>
        </w:tc>
      </w:tr>
      <w:tr w:rsidR="00347E12" w:rsidRPr="00417B0C" w:rsidTr="0046779C">
        <w:trPr>
          <w:trHeight w:val="1537"/>
          <w:jc w:val="center"/>
        </w:trPr>
        <w:tc>
          <w:tcPr>
            <w:tcW w:w="9678" w:type="dxa"/>
            <w:gridSpan w:val="4"/>
            <w:vAlign w:val="center"/>
          </w:tcPr>
          <w:p w:rsidR="00347E12" w:rsidRPr="00417B0C" w:rsidRDefault="00347E12" w:rsidP="0046779C">
            <w:pPr>
              <w:snapToGrid w:val="0"/>
              <w:spacing w:afterLines="50" w:after="180"/>
              <w:ind w:left="240" w:rightChars="11" w:right="26" w:hangingChars="100" w:hanging="240"/>
              <w:rPr>
                <w:rFonts w:eastAsia="標楷體"/>
                <w:sz w:val="28"/>
                <w:szCs w:val="28"/>
              </w:rPr>
            </w:pPr>
            <w:r w:rsidRPr="00417B0C">
              <w:rPr>
                <w:rFonts w:eastAsia="標楷體"/>
                <w:b/>
                <w:szCs w:val="28"/>
              </w:rPr>
              <w:t>※</w:t>
            </w:r>
            <w:r w:rsidRPr="00417B0C">
              <w:rPr>
                <w:rFonts w:eastAsia="標楷體"/>
                <w:b/>
                <w:szCs w:val="28"/>
                <w:u w:val="single"/>
              </w:rPr>
              <w:t>家長切結注意事項</w:t>
            </w:r>
            <w:r w:rsidRPr="00417B0C">
              <w:rPr>
                <w:rFonts w:eastAsia="標楷體"/>
                <w:b/>
                <w:szCs w:val="28"/>
              </w:rPr>
              <w:t>：</w:t>
            </w:r>
            <w:r w:rsidRPr="00417B0C">
              <w:rPr>
                <w:rFonts w:eastAsia="標楷體"/>
                <w:szCs w:val="28"/>
              </w:rPr>
              <w:t>經核准且報到後，不得要求轉回原科；已修得之學分會依規定辦理抵免作業。如抵免申請未能通過，必須依相關規定補修。並已知悉轉科之後，可能因為必選修學分未達畢業標準、修業年限規定或其他問題等，無法順利如期畢業。</w:t>
            </w:r>
          </w:p>
        </w:tc>
      </w:tr>
      <w:tr w:rsidR="00347E12" w:rsidRPr="00417B0C" w:rsidTr="0046779C">
        <w:trPr>
          <w:trHeight w:val="4293"/>
          <w:jc w:val="center"/>
        </w:trPr>
        <w:tc>
          <w:tcPr>
            <w:tcW w:w="2454" w:type="dxa"/>
            <w:vAlign w:val="center"/>
          </w:tcPr>
          <w:p w:rsidR="00347E12" w:rsidRPr="00417B0C" w:rsidRDefault="00347E12" w:rsidP="0046779C">
            <w:pPr>
              <w:snapToGrid w:val="0"/>
              <w:ind w:left="359" w:hangingChars="128" w:hanging="3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7B0C">
              <w:rPr>
                <w:rFonts w:eastAsia="標楷體"/>
                <w:b/>
                <w:sz w:val="28"/>
                <w:szCs w:val="28"/>
              </w:rPr>
              <w:t>(</w:t>
            </w:r>
            <w:r w:rsidRPr="00417B0C">
              <w:rPr>
                <w:rFonts w:eastAsia="標楷體"/>
                <w:b/>
                <w:sz w:val="28"/>
                <w:szCs w:val="28"/>
              </w:rPr>
              <w:t>學生自述</w:t>
            </w:r>
            <w:r w:rsidRPr="00417B0C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347E12" w:rsidRPr="00417B0C" w:rsidRDefault="00347E12" w:rsidP="0046779C">
            <w:pPr>
              <w:snapToGrid w:val="0"/>
              <w:ind w:left="359" w:hangingChars="128" w:hanging="3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7B0C">
              <w:rPr>
                <w:rFonts w:eastAsia="標楷體"/>
                <w:b/>
                <w:sz w:val="28"/>
                <w:szCs w:val="28"/>
              </w:rPr>
              <w:t>申請轉科動機</w:t>
            </w:r>
          </w:p>
          <w:p w:rsidR="00347E12" w:rsidRPr="00417B0C" w:rsidRDefault="00347E12" w:rsidP="0046779C">
            <w:pPr>
              <w:snapToGrid w:val="0"/>
              <w:ind w:left="359" w:hangingChars="128" w:hanging="3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7B0C">
              <w:rPr>
                <w:rFonts w:eastAsia="標楷體"/>
                <w:b/>
                <w:sz w:val="28"/>
                <w:szCs w:val="28"/>
              </w:rPr>
              <w:t>轉科後的學習</w:t>
            </w:r>
          </w:p>
          <w:p w:rsidR="00347E12" w:rsidRPr="00417B0C" w:rsidRDefault="00347E12" w:rsidP="0046779C">
            <w:pPr>
              <w:snapToGrid w:val="0"/>
              <w:ind w:left="359" w:hangingChars="128" w:hanging="359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17B0C">
              <w:rPr>
                <w:rFonts w:eastAsia="標楷體"/>
                <w:b/>
                <w:sz w:val="28"/>
                <w:szCs w:val="28"/>
              </w:rPr>
              <w:t>補修學分規劃</w:t>
            </w:r>
          </w:p>
        </w:tc>
        <w:tc>
          <w:tcPr>
            <w:tcW w:w="7224" w:type="dxa"/>
            <w:gridSpan w:val="3"/>
            <w:vAlign w:val="bottom"/>
          </w:tcPr>
          <w:p w:rsidR="00347E12" w:rsidRPr="00417B0C" w:rsidRDefault="00347E12" w:rsidP="0046779C">
            <w:pPr>
              <w:snapToGrid w:val="0"/>
              <w:spacing w:afterLines="50" w:after="180"/>
              <w:ind w:rightChars="1000" w:right="2400"/>
              <w:jc w:val="right"/>
              <w:rPr>
                <w:rFonts w:eastAsia="標楷體"/>
                <w:b/>
                <w:sz w:val="28"/>
                <w:szCs w:val="24"/>
              </w:rPr>
            </w:pPr>
            <w:r w:rsidRPr="00417B0C">
              <w:rPr>
                <w:rFonts w:eastAsia="標楷體"/>
                <w:b/>
                <w:sz w:val="28"/>
                <w:szCs w:val="24"/>
                <w:shd w:val="pct15" w:color="auto" w:fill="FFFFFF"/>
              </w:rPr>
              <w:t>申請人簽章</w:t>
            </w:r>
            <w:r w:rsidRPr="00417B0C">
              <w:rPr>
                <w:rFonts w:eastAsia="標楷體"/>
                <w:b/>
                <w:sz w:val="28"/>
                <w:szCs w:val="24"/>
              </w:rPr>
              <w:t>：</w:t>
            </w:r>
          </w:p>
        </w:tc>
      </w:tr>
      <w:tr w:rsidR="00347E12" w:rsidRPr="00417B0C" w:rsidTr="0046779C">
        <w:trPr>
          <w:trHeight w:val="4382"/>
          <w:jc w:val="center"/>
        </w:trPr>
        <w:tc>
          <w:tcPr>
            <w:tcW w:w="2454" w:type="dxa"/>
            <w:vAlign w:val="center"/>
          </w:tcPr>
          <w:p w:rsidR="00347E12" w:rsidRPr="00417B0C" w:rsidRDefault="00347E12" w:rsidP="0046779C">
            <w:pPr>
              <w:snapToGrid w:val="0"/>
              <w:ind w:left="359" w:hangingChars="128" w:hanging="359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417B0C">
              <w:rPr>
                <w:rFonts w:eastAsia="標楷體"/>
                <w:b/>
                <w:sz w:val="28"/>
                <w:szCs w:val="28"/>
              </w:rPr>
              <w:t>家長意見及切結</w:t>
            </w:r>
          </w:p>
          <w:p w:rsidR="00347E12" w:rsidRPr="00417B0C" w:rsidRDefault="00347E12" w:rsidP="0046779C">
            <w:pPr>
              <w:snapToGrid w:val="0"/>
              <w:ind w:leftChars="150" w:left="360" w:rightChars="150" w:right="360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417B0C">
              <w:rPr>
                <w:rFonts w:eastAsia="標楷體"/>
                <w:b/>
                <w:sz w:val="28"/>
                <w:szCs w:val="28"/>
              </w:rPr>
              <w:t>(</w:t>
            </w:r>
            <w:r w:rsidRPr="00417B0C">
              <w:rPr>
                <w:rFonts w:eastAsia="標楷體"/>
                <w:b/>
                <w:sz w:val="28"/>
                <w:szCs w:val="28"/>
              </w:rPr>
              <w:t>家長簽註</w:t>
            </w:r>
            <w:r w:rsidRPr="00417B0C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7224" w:type="dxa"/>
            <w:gridSpan w:val="3"/>
            <w:vAlign w:val="bottom"/>
          </w:tcPr>
          <w:p w:rsidR="00347E12" w:rsidRPr="00417B0C" w:rsidRDefault="00347E12" w:rsidP="0046779C">
            <w:pPr>
              <w:snapToGrid w:val="0"/>
              <w:spacing w:afterLines="50" w:after="180"/>
              <w:ind w:rightChars="1015" w:right="2436"/>
              <w:jc w:val="right"/>
              <w:rPr>
                <w:rFonts w:eastAsia="標楷體"/>
                <w:b/>
                <w:sz w:val="28"/>
                <w:szCs w:val="24"/>
              </w:rPr>
            </w:pPr>
            <w:r w:rsidRPr="00417B0C">
              <w:rPr>
                <w:rFonts w:eastAsia="標楷體"/>
                <w:b/>
                <w:sz w:val="28"/>
                <w:szCs w:val="24"/>
                <w:shd w:val="pct15" w:color="auto" w:fill="FFFFFF"/>
              </w:rPr>
              <w:t>家長簽章</w:t>
            </w:r>
            <w:r w:rsidRPr="00417B0C">
              <w:rPr>
                <w:rFonts w:eastAsia="標楷體"/>
                <w:b/>
                <w:sz w:val="28"/>
                <w:szCs w:val="24"/>
              </w:rPr>
              <w:t>：</w:t>
            </w:r>
          </w:p>
        </w:tc>
      </w:tr>
    </w:tbl>
    <w:p w:rsidR="00347E12" w:rsidRPr="00417B0C" w:rsidRDefault="00347E12" w:rsidP="00347E12">
      <w:pPr>
        <w:rPr>
          <w:rFonts w:eastAsia="標楷體"/>
          <w:sz w:val="20"/>
        </w:rPr>
      </w:pPr>
      <w:r w:rsidRPr="00417B0C">
        <w:rPr>
          <w:rFonts w:eastAsia="標楷體"/>
          <w:b/>
        </w:rPr>
        <w:t>※</w:t>
      </w:r>
      <w:r w:rsidRPr="00417B0C">
        <w:rPr>
          <w:rFonts w:eastAsia="標楷體"/>
          <w:b/>
        </w:rPr>
        <w:t>以上填寫暨核章完畢後，請送回教務處註冊組憑辦。</w:t>
      </w:r>
    </w:p>
    <w:p w:rsidR="00347E12" w:rsidRPr="00417B0C" w:rsidRDefault="00347E12" w:rsidP="00347E12">
      <w:pPr>
        <w:snapToGrid w:val="0"/>
        <w:jc w:val="center"/>
        <w:rPr>
          <w:rFonts w:eastAsia="標楷體"/>
        </w:rPr>
      </w:pPr>
      <w:r w:rsidRPr="00417B0C">
        <w:rPr>
          <w:rFonts w:eastAsia="標楷體"/>
          <w:sz w:val="20"/>
        </w:rPr>
        <w:t>（背面尚有輔導記錄須詳填）</w:t>
      </w:r>
      <w:r w:rsidRPr="00417B0C">
        <w:rPr>
          <w:rFonts w:eastAsia="標楷體"/>
          <w:sz w:val="20"/>
        </w:rPr>
        <w:br w:type="page"/>
      </w:r>
    </w:p>
    <w:p w:rsidR="00347E12" w:rsidRPr="00417B0C" w:rsidRDefault="00347E12" w:rsidP="00347E12">
      <w:pPr>
        <w:snapToGrid w:val="0"/>
        <w:jc w:val="center"/>
        <w:rPr>
          <w:rFonts w:eastAsia="標楷體"/>
          <w:b/>
          <w:bCs/>
          <w:sz w:val="36"/>
        </w:rPr>
      </w:pPr>
      <w:r w:rsidRPr="00417B0C">
        <w:rPr>
          <w:rFonts w:eastAsia="標楷體"/>
          <w:b/>
          <w:bCs/>
          <w:sz w:val="32"/>
        </w:rPr>
        <w:lastRenderedPageBreak/>
        <w:t>國立頭城高級家事商業職業學校</w:t>
      </w:r>
      <w:r w:rsidRPr="00417B0C">
        <w:rPr>
          <w:rFonts w:eastAsia="標楷體"/>
          <w:b/>
          <w:bCs/>
          <w:sz w:val="32"/>
        </w:rPr>
        <w:br/>
      </w:r>
      <w:r w:rsidRPr="00417B0C">
        <w:rPr>
          <w:rFonts w:eastAsia="標楷體"/>
          <w:b/>
          <w:bCs/>
          <w:sz w:val="32"/>
        </w:rPr>
        <w:t>學生轉科申請及輔導記錄表</w:t>
      </w:r>
      <w:r>
        <w:rPr>
          <w:rFonts w:eastAsia="標楷體" w:hint="eastAsia"/>
          <w:b/>
          <w:bCs/>
          <w:sz w:val="32"/>
        </w:rPr>
        <w:t>二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6"/>
      </w:tblGrid>
      <w:tr w:rsidR="00347E12" w:rsidRPr="00417B0C" w:rsidTr="0046779C">
        <w:trPr>
          <w:trHeight w:val="702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>申請轉科學生班級</w:t>
            </w:r>
            <w:r w:rsidRPr="00417B0C">
              <w:rPr>
                <w:rFonts w:eastAsia="標楷體"/>
                <w:b/>
              </w:rPr>
              <w:t>:</w:t>
            </w:r>
            <w:r w:rsidRPr="00417B0C">
              <w:rPr>
                <w:rFonts w:eastAsia="標楷體"/>
                <w:b/>
                <w:u w:val="single"/>
              </w:rPr>
              <w:t xml:space="preserve">      </w:t>
            </w:r>
            <w:r w:rsidRPr="00417B0C">
              <w:rPr>
                <w:rFonts w:eastAsia="標楷體"/>
                <w:b/>
              </w:rPr>
              <w:t xml:space="preserve">  </w:t>
            </w:r>
            <w:r w:rsidRPr="00417B0C">
              <w:rPr>
                <w:rFonts w:eastAsia="標楷體"/>
                <w:b/>
              </w:rPr>
              <w:t>座號</w:t>
            </w:r>
            <w:r w:rsidRPr="00417B0C">
              <w:rPr>
                <w:rFonts w:eastAsia="標楷體"/>
                <w:b/>
              </w:rPr>
              <w:t>:</w:t>
            </w:r>
            <w:r w:rsidRPr="00417B0C">
              <w:rPr>
                <w:rFonts w:eastAsia="標楷體"/>
                <w:b/>
                <w:u w:val="single"/>
              </w:rPr>
              <w:t xml:space="preserve">      </w:t>
            </w:r>
            <w:r w:rsidRPr="00417B0C">
              <w:rPr>
                <w:rFonts w:eastAsia="標楷體"/>
                <w:b/>
              </w:rPr>
              <w:t xml:space="preserve">  </w:t>
            </w:r>
            <w:r w:rsidRPr="00417B0C">
              <w:rPr>
                <w:rFonts w:eastAsia="標楷體"/>
                <w:b/>
              </w:rPr>
              <w:t>學生姓名</w:t>
            </w:r>
            <w:r w:rsidRPr="00417B0C">
              <w:rPr>
                <w:rFonts w:eastAsia="標楷體"/>
                <w:b/>
              </w:rPr>
              <w:t>:</w:t>
            </w:r>
            <w:r w:rsidRPr="00417B0C">
              <w:rPr>
                <w:rFonts w:eastAsia="標楷體"/>
                <w:b/>
                <w:u w:val="single"/>
              </w:rPr>
              <w:t xml:space="preserve">          </w:t>
            </w:r>
            <w:r w:rsidRPr="00417B0C">
              <w:rPr>
                <w:rFonts w:eastAsia="標楷體"/>
                <w:b/>
              </w:rPr>
              <w:t xml:space="preserve">  </w:t>
            </w:r>
          </w:p>
        </w:tc>
      </w:tr>
      <w:tr w:rsidR="00347E12" w:rsidRPr="00417B0C" w:rsidTr="0046779C">
        <w:trPr>
          <w:trHeight w:val="688"/>
          <w:jc w:val="center"/>
        </w:trPr>
        <w:tc>
          <w:tcPr>
            <w:tcW w:w="9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>原就讀</w:t>
            </w:r>
            <w:r w:rsidRPr="00417B0C">
              <w:rPr>
                <w:rFonts w:eastAsia="標楷體"/>
                <w:b/>
                <w:u w:val="single"/>
              </w:rPr>
              <w:t xml:space="preserve">           </w:t>
            </w:r>
            <w:r w:rsidRPr="00417B0C">
              <w:rPr>
                <w:rFonts w:eastAsia="標楷體"/>
                <w:b/>
              </w:rPr>
              <w:t>科</w:t>
            </w:r>
            <w:r w:rsidRPr="00417B0C">
              <w:rPr>
                <w:rFonts w:eastAsia="標楷體"/>
                <w:b/>
              </w:rPr>
              <w:t xml:space="preserve">           </w:t>
            </w:r>
            <w:r w:rsidRPr="00417B0C">
              <w:rPr>
                <w:rFonts w:eastAsia="標楷體"/>
                <w:b/>
              </w:rPr>
              <w:t>預定轉</w:t>
            </w:r>
            <w:r w:rsidRPr="00417B0C">
              <w:rPr>
                <w:rFonts w:eastAsia="標楷體"/>
                <w:b/>
                <w:u w:val="single"/>
              </w:rPr>
              <w:t xml:space="preserve">          </w:t>
            </w:r>
            <w:r w:rsidRPr="00417B0C">
              <w:rPr>
                <w:rFonts w:eastAsia="標楷體"/>
                <w:b/>
              </w:rPr>
              <w:t>科</w:t>
            </w:r>
          </w:p>
        </w:tc>
      </w:tr>
      <w:tr w:rsidR="00347E12" w:rsidRPr="00417B0C" w:rsidTr="0046779C">
        <w:trPr>
          <w:trHeight w:val="481"/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  <w:color w:val="0000FF"/>
              </w:rPr>
            </w:pPr>
            <w:r w:rsidRPr="00417B0C">
              <w:rPr>
                <w:rFonts w:eastAsia="標楷體"/>
                <w:b/>
                <w:color w:val="0000FF"/>
              </w:rPr>
              <w:t>(</w:t>
            </w:r>
            <w:r w:rsidRPr="00417B0C">
              <w:rPr>
                <w:rFonts w:eastAsia="標楷體"/>
                <w:b/>
                <w:color w:val="0000FF"/>
              </w:rPr>
              <w:t>一</w:t>
            </w:r>
            <w:r w:rsidRPr="00417B0C">
              <w:rPr>
                <w:rFonts w:eastAsia="標楷體"/>
                <w:b/>
                <w:color w:val="0000FF"/>
              </w:rPr>
              <w:t>)</w:t>
            </w:r>
            <w:r w:rsidRPr="00417B0C">
              <w:rPr>
                <w:rFonts w:eastAsia="標楷體"/>
                <w:b/>
                <w:color w:val="0000FF"/>
              </w:rPr>
              <w:t>學生在原科學習態度及上課表現狀況：</w:t>
            </w:r>
          </w:p>
        </w:tc>
      </w:tr>
      <w:tr w:rsidR="00347E12" w:rsidRPr="00417B0C" w:rsidTr="0046779C">
        <w:trPr>
          <w:trHeight w:val="2395"/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</w:tcPr>
          <w:p w:rsidR="00347E12" w:rsidRPr="00417B0C" w:rsidRDefault="00347E12" w:rsidP="0046779C">
            <w:pPr>
              <w:snapToGrid w:val="0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>導師：</w:t>
            </w: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  <w:shd w:val="pct15" w:color="auto" w:fill="FFFFFF"/>
              </w:rPr>
              <w:t>導師簽名</w:t>
            </w:r>
            <w:r w:rsidRPr="00417B0C">
              <w:rPr>
                <w:rFonts w:eastAsia="標楷體"/>
                <w:b/>
              </w:rPr>
              <w:t>：</w:t>
            </w:r>
          </w:p>
        </w:tc>
      </w:tr>
      <w:tr w:rsidR="00347E12" w:rsidRPr="00417B0C" w:rsidTr="0046779C">
        <w:trPr>
          <w:trHeight w:val="2382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7E12" w:rsidRPr="00417B0C" w:rsidRDefault="00347E12" w:rsidP="0046779C">
            <w:pPr>
              <w:snapToGrid w:val="0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>原科主任：</w:t>
            </w: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1706" w:firstLine="4098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 xml:space="preserve">        </w:t>
            </w:r>
            <w:r w:rsidRPr="00417B0C">
              <w:rPr>
                <w:rFonts w:eastAsia="標楷體"/>
                <w:b/>
                <w:shd w:val="pct15" w:color="auto" w:fill="FFFFFF"/>
              </w:rPr>
              <w:t>科主任簽名</w:t>
            </w:r>
            <w:r w:rsidRPr="00417B0C">
              <w:rPr>
                <w:rFonts w:eastAsia="標楷體"/>
                <w:b/>
              </w:rPr>
              <w:t>：</w:t>
            </w:r>
          </w:p>
        </w:tc>
      </w:tr>
      <w:tr w:rsidR="00347E12" w:rsidRPr="00417B0C" w:rsidTr="0046779C">
        <w:trPr>
          <w:trHeight w:val="498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  <w:color w:val="0000FF"/>
              </w:rPr>
            </w:pPr>
            <w:r w:rsidRPr="00417B0C">
              <w:rPr>
                <w:rFonts w:eastAsia="標楷體"/>
                <w:b/>
                <w:color w:val="0000FF"/>
              </w:rPr>
              <w:t>(</w:t>
            </w:r>
            <w:r w:rsidRPr="00417B0C">
              <w:rPr>
                <w:rFonts w:eastAsia="標楷體"/>
                <w:b/>
                <w:color w:val="0000FF"/>
              </w:rPr>
              <w:t>二</w:t>
            </w:r>
            <w:r w:rsidRPr="00417B0C">
              <w:rPr>
                <w:rFonts w:eastAsia="標楷體"/>
                <w:b/>
                <w:color w:val="0000FF"/>
              </w:rPr>
              <w:t>)</w:t>
            </w:r>
            <w:r w:rsidRPr="00417B0C">
              <w:rPr>
                <w:rFonts w:eastAsia="標楷體"/>
                <w:b/>
                <w:color w:val="0000FF"/>
              </w:rPr>
              <w:t>學生對欲轉入科認知及學習規劃等：</w:t>
            </w:r>
          </w:p>
        </w:tc>
      </w:tr>
      <w:tr w:rsidR="00347E12" w:rsidRPr="00417B0C" w:rsidTr="0046779C">
        <w:trPr>
          <w:trHeight w:val="2430"/>
          <w:jc w:val="center"/>
        </w:trPr>
        <w:tc>
          <w:tcPr>
            <w:tcW w:w="9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E12" w:rsidRPr="00417B0C" w:rsidRDefault="00347E12" w:rsidP="0046779C">
            <w:pPr>
              <w:snapToGrid w:val="0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>輔導室：</w:t>
            </w:r>
          </w:p>
          <w:p w:rsidR="00347E12" w:rsidRPr="00417B0C" w:rsidRDefault="00347E12" w:rsidP="0046779C">
            <w:pPr>
              <w:snapToGrid w:val="0"/>
              <w:ind w:firstLineChars="1908" w:firstLine="4584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1908" w:firstLine="4584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1908" w:firstLine="4584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1908" w:firstLine="4584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1908" w:firstLine="4584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1908" w:firstLine="4584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417B0C">
              <w:rPr>
                <w:rFonts w:eastAsia="標楷體"/>
                <w:b/>
              </w:rPr>
              <w:t xml:space="preserve">   </w:t>
            </w:r>
            <w:r w:rsidRPr="00417B0C">
              <w:rPr>
                <w:rFonts w:eastAsia="標楷體"/>
                <w:b/>
                <w:shd w:val="pct15" w:color="auto" w:fill="FFFFFF"/>
              </w:rPr>
              <w:t>輔導老師簽名</w:t>
            </w:r>
            <w:r w:rsidRPr="00417B0C">
              <w:rPr>
                <w:rFonts w:eastAsia="標楷體"/>
                <w:b/>
              </w:rPr>
              <w:t>：</w:t>
            </w:r>
          </w:p>
        </w:tc>
      </w:tr>
      <w:tr w:rsidR="00347E12" w:rsidRPr="00417B0C" w:rsidTr="0046779C">
        <w:trPr>
          <w:trHeight w:val="2388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>欲轉入科主任：</w:t>
            </w:r>
          </w:p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ind w:firstLineChars="2100" w:firstLine="5045"/>
              <w:rPr>
                <w:rFonts w:eastAsia="標楷體"/>
                <w:b/>
              </w:rPr>
            </w:pPr>
          </w:p>
          <w:p w:rsidR="00347E12" w:rsidRPr="00417B0C" w:rsidRDefault="00347E12" w:rsidP="0046779C">
            <w:pPr>
              <w:snapToGrid w:val="0"/>
              <w:jc w:val="both"/>
              <w:rPr>
                <w:rFonts w:eastAsia="標楷體"/>
                <w:b/>
              </w:rPr>
            </w:pPr>
            <w:r w:rsidRPr="00417B0C">
              <w:rPr>
                <w:rFonts w:eastAsia="標楷體"/>
                <w:b/>
              </w:rPr>
              <w:t xml:space="preserve">                                </w:t>
            </w:r>
            <w:r>
              <w:rPr>
                <w:rFonts w:eastAsia="標楷體" w:hint="eastAsia"/>
                <w:b/>
              </w:rPr>
              <w:t xml:space="preserve"> </w:t>
            </w:r>
            <w:r w:rsidRPr="00417B0C">
              <w:rPr>
                <w:rFonts w:eastAsia="標楷體"/>
                <w:b/>
              </w:rPr>
              <w:t xml:space="preserve">         </w:t>
            </w:r>
            <w:r w:rsidRPr="00417B0C">
              <w:rPr>
                <w:rFonts w:eastAsia="標楷體"/>
                <w:b/>
                <w:shd w:val="pct15" w:color="auto" w:fill="FFFFFF"/>
              </w:rPr>
              <w:t>科主任簽名</w:t>
            </w:r>
            <w:r w:rsidRPr="00417B0C">
              <w:rPr>
                <w:rFonts w:eastAsia="標楷體"/>
                <w:b/>
              </w:rPr>
              <w:t>：</w:t>
            </w:r>
          </w:p>
        </w:tc>
      </w:tr>
    </w:tbl>
    <w:p w:rsidR="00347E12" w:rsidRPr="00417B0C" w:rsidRDefault="00347E12" w:rsidP="00347E12">
      <w:pPr>
        <w:snapToGrid w:val="0"/>
        <w:rPr>
          <w:rFonts w:eastAsia="標楷體"/>
          <w:szCs w:val="28"/>
        </w:rPr>
      </w:pPr>
      <w:bookmarkStart w:id="1" w:name="OLE_LINK1"/>
      <w:r w:rsidRPr="00417B0C">
        <w:rPr>
          <w:rFonts w:eastAsia="標楷體"/>
          <w:szCs w:val="28"/>
        </w:rPr>
        <w:t>※</w:t>
      </w:r>
      <w:r w:rsidRPr="00417B0C">
        <w:rPr>
          <w:rFonts w:eastAsia="標楷體"/>
          <w:szCs w:val="28"/>
        </w:rPr>
        <w:t>請填寫教師務必加註日期。</w:t>
      </w:r>
      <w:bookmarkEnd w:id="1"/>
    </w:p>
    <w:p w:rsidR="00347E12" w:rsidRPr="00417B0C" w:rsidRDefault="00347E12" w:rsidP="00347E12">
      <w:pPr>
        <w:snapToGrid w:val="0"/>
        <w:jc w:val="both"/>
        <w:rPr>
          <w:rFonts w:eastAsia="標楷體"/>
        </w:rPr>
      </w:pPr>
      <w:r w:rsidRPr="00417B0C">
        <w:rPr>
          <w:rFonts w:eastAsia="標楷體"/>
        </w:rPr>
        <w:t>※</w:t>
      </w:r>
      <w:r w:rsidRPr="00417B0C">
        <w:rPr>
          <w:rFonts w:eastAsia="標楷體"/>
        </w:rPr>
        <w:t>填寫順序如後：導師</w:t>
      </w:r>
      <w:r w:rsidRPr="00417B0C">
        <w:rPr>
          <w:rFonts w:eastAsia="標楷體"/>
        </w:rPr>
        <w:t>→</w:t>
      </w:r>
      <w:r w:rsidRPr="00417B0C">
        <w:rPr>
          <w:rFonts w:eastAsia="標楷體"/>
        </w:rPr>
        <w:t>輔導室</w:t>
      </w:r>
      <w:r w:rsidRPr="00417B0C">
        <w:rPr>
          <w:rFonts w:eastAsia="標楷體"/>
        </w:rPr>
        <w:t>→</w:t>
      </w:r>
      <w:r w:rsidRPr="00417B0C">
        <w:rPr>
          <w:rFonts w:eastAsia="標楷體"/>
        </w:rPr>
        <w:t>原科主任</w:t>
      </w:r>
      <w:r w:rsidRPr="00417B0C">
        <w:rPr>
          <w:rFonts w:eastAsia="標楷體"/>
        </w:rPr>
        <w:t>→</w:t>
      </w:r>
      <w:r w:rsidRPr="00417B0C">
        <w:rPr>
          <w:rFonts w:eastAsia="標楷體"/>
        </w:rPr>
        <w:t>欲轉入科主任。</w:t>
      </w:r>
    </w:p>
    <w:p w:rsidR="00347E12" w:rsidRPr="00417B0C" w:rsidRDefault="00347E12" w:rsidP="00347E12">
      <w:pPr>
        <w:snapToGrid w:val="0"/>
        <w:rPr>
          <w:rFonts w:eastAsia="標楷體"/>
          <w:szCs w:val="28"/>
        </w:rPr>
      </w:pPr>
      <w:r w:rsidRPr="00417B0C">
        <w:rPr>
          <w:rFonts w:eastAsia="標楷體"/>
          <w:szCs w:val="28"/>
        </w:rPr>
        <w:t>※</w:t>
      </w:r>
      <w:r w:rsidRPr="00417B0C">
        <w:rPr>
          <w:rFonts w:eastAsia="標楷體"/>
          <w:szCs w:val="28"/>
        </w:rPr>
        <w:t>本表填畢後，請送回教務處註冊組。</w:t>
      </w:r>
    </w:p>
    <w:p w:rsidR="00155407" w:rsidRPr="00347E12" w:rsidRDefault="00115717"/>
    <w:sectPr w:rsidR="00155407" w:rsidRPr="00347E12" w:rsidSect="00A535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17" w:rsidRDefault="00115717" w:rsidP="00347E12">
      <w:r>
        <w:separator/>
      </w:r>
    </w:p>
  </w:endnote>
  <w:endnote w:type="continuationSeparator" w:id="0">
    <w:p w:rsidR="00115717" w:rsidRDefault="00115717" w:rsidP="0034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17" w:rsidRDefault="00115717" w:rsidP="00347E12">
      <w:r>
        <w:separator/>
      </w:r>
    </w:p>
  </w:footnote>
  <w:footnote w:type="continuationSeparator" w:id="0">
    <w:p w:rsidR="00115717" w:rsidRDefault="00115717" w:rsidP="00347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F6D"/>
    <w:multiLevelType w:val="hybridMultilevel"/>
    <w:tmpl w:val="34CCFF08"/>
    <w:lvl w:ilvl="0" w:tplc="2B4EC26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805C40"/>
    <w:multiLevelType w:val="hybridMultilevel"/>
    <w:tmpl w:val="74242D70"/>
    <w:lvl w:ilvl="0" w:tplc="03EE0F9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5C00242D"/>
    <w:multiLevelType w:val="hybridMultilevel"/>
    <w:tmpl w:val="50AE7D08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A664D5"/>
    <w:multiLevelType w:val="hybridMultilevel"/>
    <w:tmpl w:val="57AA84F0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EE"/>
    <w:rsid w:val="00115717"/>
    <w:rsid w:val="00347E12"/>
    <w:rsid w:val="00A6610B"/>
    <w:rsid w:val="00E350EE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7F5EB-4741-4BAB-A498-5156898B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47E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E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47E12"/>
    <w:rPr>
      <w:sz w:val="20"/>
      <w:szCs w:val="20"/>
    </w:rPr>
  </w:style>
  <w:style w:type="paragraph" w:styleId="a7">
    <w:name w:val="List Paragraph"/>
    <w:basedOn w:val="a"/>
    <w:uiPriority w:val="34"/>
    <w:qFormat/>
    <w:rsid w:val="00347E12"/>
    <w:pPr>
      <w:ind w:leftChars="200" w:left="480"/>
    </w:pPr>
  </w:style>
  <w:style w:type="character" w:styleId="a8">
    <w:name w:val="Hyperlink"/>
    <w:uiPriority w:val="99"/>
    <w:unhideWhenUsed/>
    <w:rsid w:val="00347E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cvs.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林育鼎</dc:creator>
  <cp:keywords/>
  <dc:description/>
  <cp:lastModifiedBy>林育鼎</cp:lastModifiedBy>
  <cp:revision>2</cp:revision>
  <dcterms:created xsi:type="dcterms:W3CDTF">2024-06-12T05:00:00Z</dcterms:created>
  <dcterms:modified xsi:type="dcterms:W3CDTF">2024-06-12T05:00:00Z</dcterms:modified>
</cp:coreProperties>
</file>