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10" w:rsidRDefault="006A13D5">
      <w:pPr>
        <w:pStyle w:val="Textbody"/>
        <w:keepNext w:val="0"/>
        <w:widowControl/>
        <w:overflowPunct/>
        <w:autoSpaceDE/>
        <w:spacing w:before="100" w:line="440" w:lineRule="exact"/>
        <w:ind w:left="57" w:right="57"/>
        <w:jc w:val="center"/>
        <w:textAlignment w:val="auto"/>
        <w:rPr>
          <w:rFonts w:ascii="標楷體" w:eastAsia="標楷體" w:hAnsi="標楷體" w:cs="新細明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新細明體"/>
          <w:color w:val="000000"/>
          <w:sz w:val="40"/>
          <w:szCs w:val="40"/>
        </w:rPr>
        <w:t>大陸委員會</w:t>
      </w:r>
    </w:p>
    <w:p w:rsidR="00B46210" w:rsidRDefault="006A13D5">
      <w:pPr>
        <w:pStyle w:val="Textbody"/>
        <w:keepNext w:val="0"/>
        <w:widowControl/>
        <w:overflowPunct/>
        <w:autoSpaceDE/>
        <w:spacing w:before="100" w:line="440" w:lineRule="exact"/>
        <w:ind w:left="57" w:right="57"/>
        <w:jc w:val="center"/>
        <w:textAlignment w:val="auto"/>
        <w:rPr>
          <w:rFonts w:ascii="標楷體" w:eastAsia="標楷體" w:hAnsi="標楷體" w:cs="新細明體"/>
          <w:color w:val="000000"/>
          <w:sz w:val="40"/>
          <w:szCs w:val="40"/>
        </w:rPr>
      </w:pPr>
      <w:r>
        <w:rPr>
          <w:rFonts w:ascii="標楷體" w:eastAsia="標楷體" w:hAnsi="標楷體" w:cs="新細明體"/>
          <w:color w:val="000000"/>
          <w:sz w:val="40"/>
          <w:szCs w:val="40"/>
        </w:rPr>
        <w:t>參訪及座談活動規劃表</w:t>
      </w:r>
    </w:p>
    <w:tbl>
      <w:tblPr>
        <w:tblW w:w="8349" w:type="dxa"/>
        <w:tblInd w:w="1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6804"/>
      </w:tblGrid>
      <w:tr w:rsidR="00B46210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4" w:type="dxa"/>
            </w:tcMar>
          </w:tcPr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288" w:lineRule="auto"/>
              <w:ind w:left="57" w:right="57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4" w:type="dxa"/>
            </w:tcMar>
          </w:tcPr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288" w:lineRule="auto"/>
              <w:ind w:left="57" w:right="57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      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容</w:t>
            </w:r>
          </w:p>
        </w:tc>
      </w:tr>
      <w:tr w:rsidR="00B46210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15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4" w:type="dxa"/>
            </w:tcMar>
          </w:tcPr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288" w:lineRule="auto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座談主題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4" w:type="dxa"/>
            </w:tcMar>
          </w:tcPr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/>
              <w:ind w:right="42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兩岸關係及現階段政府兩岸政策</w:t>
            </w:r>
          </w:p>
          <w:p w:rsidR="00B46210" w:rsidRDefault="006A13D5">
            <w:pPr>
              <w:pStyle w:val="Textbody"/>
              <w:widowControl/>
              <w:overflowPunct/>
              <w:autoSpaceDE/>
              <w:spacing w:before="100"/>
              <w:ind w:right="42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兩岸文教、經貿、社會交流、香港及澳門交流等相關議題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)</w:t>
            </w:r>
          </w:p>
        </w:tc>
      </w:tr>
      <w:tr w:rsidR="00B46210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5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4" w:type="dxa"/>
            </w:tcMar>
          </w:tcPr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288" w:lineRule="auto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邀訪對象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4" w:type="dxa"/>
            </w:tcMar>
          </w:tcPr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288" w:lineRule="auto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各公立高中職師生，請以班級為單位，由師長領隊。</w:t>
            </w:r>
          </w:p>
        </w:tc>
      </w:tr>
      <w:tr w:rsidR="00B4621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4" w:type="dxa"/>
            </w:tcMar>
          </w:tcPr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288" w:lineRule="auto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參訪時間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4" w:type="dxa"/>
            </w:tcMar>
          </w:tcPr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288" w:lineRule="auto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週一至週五上班時間（約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75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分鐘，可調整）</w:t>
            </w:r>
          </w:p>
        </w:tc>
      </w:tr>
      <w:tr w:rsidR="00B4621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4" w:type="dxa"/>
            </w:tcMar>
          </w:tcPr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288" w:lineRule="auto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行程安排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4" w:type="dxa"/>
            </w:tcMar>
          </w:tcPr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400" w:lineRule="exact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流程說明（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分鐘）。</w:t>
            </w:r>
          </w:p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400" w:lineRule="exact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播放本會政策短片（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分鐘）。</w:t>
            </w:r>
          </w:p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400" w:lineRule="exact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本會簡介及兩岸政策說明（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分鐘）。</w:t>
            </w:r>
          </w:p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400" w:lineRule="exact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綜合座談：回覆關切議題及交換意見（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分鐘）。</w:t>
            </w:r>
          </w:p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400" w:lineRule="exact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合影（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分鐘）。</w:t>
            </w:r>
          </w:p>
        </w:tc>
      </w:tr>
      <w:tr w:rsidR="00B46210">
        <w:tblPrEx>
          <w:tblCellMar>
            <w:top w:w="0" w:type="dxa"/>
            <w:bottom w:w="0" w:type="dxa"/>
          </w:tblCellMar>
        </w:tblPrEx>
        <w:tc>
          <w:tcPr>
            <w:tcW w:w="15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14" w:type="dxa"/>
            </w:tcMar>
          </w:tcPr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288" w:lineRule="auto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4" w:type="dxa"/>
            </w:tcMar>
          </w:tcPr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400" w:lineRule="exact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pacing w:val="-20"/>
                <w:sz w:val="28"/>
                <w:szCs w:val="28"/>
              </w:rPr>
              <w:t>請填覆申請表洽陸委會聯絡處宣導科。</w:t>
            </w:r>
          </w:p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400" w:lineRule="exact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:02-23975589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7037</w:t>
            </w:r>
          </w:p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400" w:lineRule="exact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傳真：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02-23975293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02-23975294</w:t>
            </w:r>
          </w:p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400" w:lineRule="exact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電郵：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hsuwinnie@mac.gov.tw</w:t>
            </w:r>
          </w:p>
          <w:p w:rsidR="00B46210" w:rsidRDefault="006A13D5">
            <w:pPr>
              <w:pStyle w:val="Textbody"/>
              <w:keepNext w:val="0"/>
              <w:widowControl/>
              <w:overflowPunct/>
              <w:autoSpaceDE/>
              <w:spacing w:before="100" w:line="400" w:lineRule="exact"/>
              <w:ind w:left="57" w:right="57"/>
              <w:textAlignment w:val="auto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聯絡處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徐小姐</w:t>
            </w:r>
          </w:p>
        </w:tc>
      </w:tr>
    </w:tbl>
    <w:p w:rsidR="00B46210" w:rsidRDefault="006A13D5">
      <w:pPr>
        <w:pStyle w:val="Textbody"/>
        <w:keepNext w:val="0"/>
        <w:widowControl/>
        <w:overflowPunct/>
        <w:autoSpaceDE/>
        <w:spacing w:before="100" w:line="380" w:lineRule="atLeast"/>
        <w:ind w:left="57" w:right="57" w:firstLine="240"/>
        <w:textAlignment w:val="auto"/>
      </w:pPr>
      <w:r>
        <w:rPr>
          <w:rFonts w:ascii="新細明體" w:hAnsi="新細明體" w:cs="新細明體"/>
          <w:color w:val="000000"/>
          <w:sz w:val="24"/>
          <w:szCs w:val="24"/>
        </w:rPr>
        <w:t>註</w:t>
      </w:r>
      <w:r>
        <w:rPr>
          <w:rFonts w:ascii="新細明體" w:hAnsi="新細明體" w:cs="新細明體"/>
          <w:color w:val="000000"/>
          <w:sz w:val="24"/>
          <w:szCs w:val="24"/>
        </w:rPr>
        <w:t>:</w:t>
      </w:r>
      <w:r>
        <w:t xml:space="preserve"> </w:t>
      </w:r>
      <w:r>
        <w:rPr>
          <w:rFonts w:ascii="新細明體" w:hAnsi="新細明體" w:cs="新細明體"/>
          <w:color w:val="000000"/>
          <w:sz w:val="24"/>
          <w:szCs w:val="24"/>
        </w:rPr>
        <w:t>為落實環保，請自備環保杯具，本會備有飲水機供水，不另提供紙杯。</w:t>
      </w:r>
    </w:p>
    <w:sectPr w:rsidR="00B46210">
      <w:pgSz w:w="11906" w:h="16838"/>
      <w:pgMar w:top="1440" w:right="1800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13D5">
      <w:r>
        <w:separator/>
      </w:r>
    </w:p>
  </w:endnote>
  <w:endnote w:type="continuationSeparator" w:id="0">
    <w:p w:rsidR="00000000" w:rsidRDefault="006A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13D5">
      <w:r>
        <w:rPr>
          <w:color w:val="000000"/>
        </w:rPr>
        <w:separator/>
      </w:r>
    </w:p>
  </w:footnote>
  <w:footnote w:type="continuationSeparator" w:id="0">
    <w:p w:rsidR="00000000" w:rsidRDefault="006A1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46210"/>
    <w:rsid w:val="006A13D5"/>
    <w:rsid w:val="00B4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B757CDE-C615-4100-AA08-971428E9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>
      <w:pPr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keepNext/>
      <w:widowControl w:val="0"/>
      <w:shd w:val="clear" w:color="auto" w:fill="FFFFFF"/>
      <w:suppressAutoHyphens/>
    </w:pPr>
  </w:style>
  <w:style w:type="paragraph" w:styleId="a3">
    <w:name w:val="Body Text"/>
    <w:pPr>
      <w:keepNext/>
      <w:widowControl w:val="0"/>
      <w:shd w:val="clear" w:color="auto" w:fill="FFFFFF"/>
      <w:suppressAutoHyphens/>
    </w:pPr>
  </w:style>
  <w:style w:type="paragraph" w:styleId="a4">
    <w:name w:val="Balloon Text"/>
    <w:basedOn w:val="a3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1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13D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1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13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Microsoft/Windows/INetCache/IE/FP9TOC8J/&#21443;&#35370;&#21450;&#24231;&#35527;&#27963;&#21205;&#35215;&#21123;&#34920;1130923.docx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徐蓓莉</dc:creator>
  <dc:description/>
  <cp:lastModifiedBy>陳老師</cp:lastModifiedBy>
  <cp:revision>1</cp:revision>
  <cp:lastPrinted>2024-09-25T02:03:00Z</cp:lastPrinted>
  <dcterms:created xsi:type="dcterms:W3CDTF">2024-09-25T02:05:00Z</dcterms:created>
  <dcterms:modified xsi:type="dcterms:W3CDTF">2024-10-22T07:29:00Z</dcterms:modified>
</cp:coreProperties>
</file>